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8AC" w:rsidRDefault="002C18AC" w:rsidP="002C18AC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8800" cy="7194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8AC" w:rsidRDefault="002C18AC" w:rsidP="002C18AC">
      <w:pPr>
        <w:jc w:val="center"/>
        <w:rPr>
          <w:b/>
          <w:sz w:val="26"/>
          <w:szCs w:val="26"/>
        </w:rPr>
      </w:pPr>
    </w:p>
    <w:p w:rsidR="002C18AC" w:rsidRDefault="002C18AC" w:rsidP="002C18A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2C18AC" w:rsidRDefault="002C18AC" w:rsidP="002C18A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2C18AC" w:rsidRDefault="002C18AC" w:rsidP="002C18AC">
      <w:pPr>
        <w:jc w:val="center"/>
        <w:rPr>
          <w:b/>
          <w:sz w:val="26"/>
          <w:szCs w:val="26"/>
        </w:rPr>
      </w:pPr>
    </w:p>
    <w:p w:rsidR="002C18AC" w:rsidRDefault="002C18AC" w:rsidP="002C18A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2C18AC" w:rsidRDefault="002C18AC" w:rsidP="002C18AC">
      <w:pPr>
        <w:jc w:val="center"/>
        <w:rPr>
          <w:b/>
          <w:sz w:val="26"/>
          <w:szCs w:val="26"/>
        </w:rPr>
      </w:pPr>
    </w:p>
    <w:p w:rsidR="002C18AC" w:rsidRPr="0039569D" w:rsidRDefault="002C18AC" w:rsidP="002C18AC">
      <w:pPr>
        <w:jc w:val="center"/>
        <w:rPr>
          <w:sz w:val="26"/>
          <w:szCs w:val="26"/>
        </w:rPr>
      </w:pPr>
      <w:r w:rsidRPr="0039569D">
        <w:rPr>
          <w:sz w:val="26"/>
          <w:szCs w:val="26"/>
        </w:rPr>
        <w:t>с.</w:t>
      </w:r>
      <w:r>
        <w:rPr>
          <w:sz w:val="26"/>
          <w:szCs w:val="26"/>
        </w:rPr>
        <w:t xml:space="preserve"> </w:t>
      </w:r>
      <w:r w:rsidRPr="0039569D">
        <w:rPr>
          <w:sz w:val="26"/>
          <w:szCs w:val="26"/>
        </w:rPr>
        <w:t>Устье</w:t>
      </w: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363349" w:rsidP="002C18AC">
      <w:pPr>
        <w:jc w:val="both"/>
        <w:rPr>
          <w:sz w:val="26"/>
          <w:szCs w:val="26"/>
        </w:rPr>
      </w:pPr>
      <w:r>
        <w:rPr>
          <w:sz w:val="26"/>
          <w:szCs w:val="26"/>
        </w:rPr>
        <w:t>от 30.12.2020                                                                                               № 1282</w:t>
      </w:r>
    </w:p>
    <w:p w:rsidR="00363349" w:rsidRPr="00911967" w:rsidRDefault="00363349" w:rsidP="002C18AC">
      <w:pPr>
        <w:jc w:val="both"/>
        <w:rPr>
          <w:sz w:val="26"/>
          <w:szCs w:val="26"/>
        </w:rPr>
      </w:pPr>
    </w:p>
    <w:p w:rsidR="002C18AC" w:rsidRPr="00911967" w:rsidRDefault="002C18AC" w:rsidP="002C18AC">
      <w:pPr>
        <w:jc w:val="center"/>
        <w:rPr>
          <w:sz w:val="26"/>
          <w:szCs w:val="26"/>
        </w:rPr>
      </w:pPr>
      <w:r w:rsidRPr="00911967">
        <w:rPr>
          <w:sz w:val="26"/>
          <w:szCs w:val="26"/>
        </w:rPr>
        <w:t>О внесении изменений в постановление администрации района</w:t>
      </w:r>
    </w:p>
    <w:p w:rsidR="002C18AC" w:rsidRPr="00911967" w:rsidRDefault="002C18AC" w:rsidP="002C18AC">
      <w:pPr>
        <w:jc w:val="center"/>
        <w:rPr>
          <w:sz w:val="26"/>
          <w:szCs w:val="26"/>
        </w:rPr>
      </w:pPr>
      <w:r w:rsidRPr="00911967">
        <w:rPr>
          <w:sz w:val="26"/>
          <w:szCs w:val="26"/>
        </w:rPr>
        <w:t>от 12 января 2018г</w:t>
      </w:r>
      <w:r>
        <w:rPr>
          <w:sz w:val="26"/>
          <w:szCs w:val="26"/>
        </w:rPr>
        <w:t xml:space="preserve">ода </w:t>
      </w:r>
      <w:r w:rsidRPr="00911967">
        <w:rPr>
          <w:sz w:val="26"/>
          <w:szCs w:val="26"/>
        </w:rPr>
        <w:t xml:space="preserve"> №  10 «Об утверждении муниципальной программы «Развитие системы образования Усть-Кубинского муницип</w:t>
      </w:r>
      <w:r>
        <w:rPr>
          <w:sz w:val="26"/>
          <w:szCs w:val="26"/>
        </w:rPr>
        <w:t>ального района на 2018-2025 год»</w:t>
      </w:r>
    </w:p>
    <w:p w:rsidR="002C18AC" w:rsidRPr="00911967" w:rsidRDefault="002C18AC" w:rsidP="002C18AC">
      <w:pPr>
        <w:jc w:val="both"/>
        <w:rPr>
          <w:b/>
          <w:bCs/>
          <w:sz w:val="26"/>
          <w:szCs w:val="26"/>
        </w:rPr>
      </w:pPr>
    </w:p>
    <w:p w:rsidR="002C18AC" w:rsidRPr="00911967" w:rsidRDefault="002C18AC" w:rsidP="002C18AC">
      <w:pPr>
        <w:jc w:val="both"/>
        <w:rPr>
          <w:sz w:val="26"/>
          <w:szCs w:val="26"/>
        </w:rPr>
      </w:pPr>
    </w:p>
    <w:p w:rsidR="002C18AC" w:rsidRPr="00911967" w:rsidRDefault="002C18AC" w:rsidP="002C18A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11967">
        <w:rPr>
          <w:sz w:val="26"/>
          <w:szCs w:val="26"/>
        </w:rPr>
        <w:t>С целью обеспечения государственных гарантий доступности и равных возможностей получения качественного образования на территории Усть-Кубинского муниципального района, в соответствии со ст.43 Устава района администрация района</w:t>
      </w:r>
    </w:p>
    <w:p w:rsidR="002C18AC" w:rsidRPr="00911967" w:rsidRDefault="002C18AC" w:rsidP="002C18AC">
      <w:pPr>
        <w:jc w:val="both"/>
        <w:rPr>
          <w:b/>
          <w:sz w:val="26"/>
          <w:szCs w:val="26"/>
        </w:rPr>
      </w:pPr>
      <w:r w:rsidRPr="00911967">
        <w:rPr>
          <w:b/>
          <w:sz w:val="26"/>
          <w:szCs w:val="26"/>
        </w:rPr>
        <w:t>ПОСТАНОВЛЯЕТ:</w:t>
      </w:r>
    </w:p>
    <w:p w:rsidR="002C18AC" w:rsidRDefault="002C18AC" w:rsidP="002C18A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Внести в муниципальную программу </w:t>
      </w:r>
      <w:r w:rsidRPr="00911967">
        <w:rPr>
          <w:sz w:val="26"/>
          <w:szCs w:val="26"/>
        </w:rPr>
        <w:t>«Развитие системы образования Усть-Кубинского муниципального района на 2018-2025 годы</w:t>
      </w:r>
      <w:r>
        <w:rPr>
          <w:sz w:val="26"/>
          <w:szCs w:val="26"/>
        </w:rPr>
        <w:t xml:space="preserve">», утвержденную постановлением администрации района </w:t>
      </w:r>
      <w:r w:rsidRPr="00911967">
        <w:rPr>
          <w:sz w:val="26"/>
          <w:szCs w:val="26"/>
        </w:rPr>
        <w:t xml:space="preserve"> от 12 января 2018</w:t>
      </w:r>
      <w:r>
        <w:rPr>
          <w:sz w:val="26"/>
          <w:szCs w:val="26"/>
        </w:rPr>
        <w:t xml:space="preserve"> года</w:t>
      </w:r>
      <w:r w:rsidRPr="00911967">
        <w:rPr>
          <w:sz w:val="26"/>
          <w:szCs w:val="26"/>
        </w:rPr>
        <w:t xml:space="preserve"> № 10 «Об утверждении муниципальной программы «Развитие системы образования Усть-Кубинского муниципального района на 2018-2025 годы»</w:t>
      </w:r>
      <w:r>
        <w:rPr>
          <w:sz w:val="26"/>
          <w:szCs w:val="26"/>
        </w:rPr>
        <w:t>, следующие изменения:</w:t>
      </w:r>
    </w:p>
    <w:p w:rsidR="002C18AC" w:rsidRPr="00211476" w:rsidRDefault="002C18AC" w:rsidP="002C18AC">
      <w:pPr>
        <w:snapToGrid w:val="0"/>
        <w:ind w:firstLine="709"/>
        <w:jc w:val="both"/>
        <w:rPr>
          <w:sz w:val="26"/>
          <w:szCs w:val="26"/>
          <w:lang w:eastAsia="ru-RU"/>
        </w:rPr>
      </w:pPr>
      <w:r w:rsidRPr="00211476">
        <w:rPr>
          <w:sz w:val="26"/>
          <w:szCs w:val="26"/>
        </w:rPr>
        <w:t>1.1.</w:t>
      </w:r>
      <w:r w:rsidRPr="00211476">
        <w:rPr>
          <w:sz w:val="26"/>
          <w:szCs w:val="26"/>
          <w:lang w:eastAsia="ru-RU"/>
        </w:rPr>
        <w:t xml:space="preserve"> Абзацы </w:t>
      </w:r>
      <w:r>
        <w:rPr>
          <w:sz w:val="26"/>
          <w:szCs w:val="26"/>
          <w:lang w:eastAsia="ru-RU"/>
        </w:rPr>
        <w:t>третий-одиннадцатый</w:t>
      </w:r>
      <w:r w:rsidRPr="00211476">
        <w:rPr>
          <w:sz w:val="26"/>
          <w:szCs w:val="26"/>
          <w:lang w:eastAsia="ru-RU"/>
        </w:rPr>
        <w:t xml:space="preserve"> п</w:t>
      </w:r>
      <w:r w:rsidRPr="00211476">
        <w:rPr>
          <w:sz w:val="26"/>
          <w:szCs w:val="26"/>
        </w:rPr>
        <w:t>озиции «</w:t>
      </w:r>
      <w:r w:rsidRPr="00211476">
        <w:rPr>
          <w:sz w:val="26"/>
          <w:szCs w:val="26"/>
          <w:lang w:eastAsia="ru-RU"/>
        </w:rPr>
        <w:t>Целевые индикаторы (показатели) подпрограммы 4» паспорта Подпрограммы 4 изложить в следующей</w:t>
      </w:r>
      <w:r>
        <w:rPr>
          <w:sz w:val="26"/>
          <w:szCs w:val="26"/>
          <w:lang w:eastAsia="ru-RU"/>
        </w:rPr>
        <w:t xml:space="preserve"> </w:t>
      </w:r>
      <w:r w:rsidRPr="00211476">
        <w:rPr>
          <w:sz w:val="26"/>
          <w:szCs w:val="26"/>
          <w:lang w:eastAsia="ru-RU"/>
        </w:rPr>
        <w:t>редакции:</w:t>
      </w:r>
    </w:p>
    <w:p w:rsidR="002C18AC" w:rsidRPr="00D121F4" w:rsidRDefault="002C18AC" w:rsidP="002C18A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D121F4">
        <w:rPr>
          <w:sz w:val="26"/>
          <w:szCs w:val="26"/>
        </w:rPr>
        <w:t>-количество общеобразовательных организаций, расположенных в сельской местности</w:t>
      </w:r>
      <w:r>
        <w:rPr>
          <w:sz w:val="26"/>
          <w:szCs w:val="26"/>
        </w:rPr>
        <w:t xml:space="preserve"> и малых городах</w:t>
      </w:r>
      <w:r w:rsidRPr="00D121F4">
        <w:rPr>
          <w:sz w:val="26"/>
          <w:szCs w:val="26"/>
        </w:rPr>
        <w:t>, в которых отремонтированы спортивные залы;</w:t>
      </w:r>
    </w:p>
    <w:p w:rsidR="002C18AC" w:rsidRPr="00D121F4" w:rsidRDefault="002C18AC" w:rsidP="002C18AC">
      <w:pPr>
        <w:ind w:firstLine="68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121F4">
        <w:rPr>
          <w:sz w:val="26"/>
          <w:szCs w:val="26"/>
        </w:rPr>
        <w:t>-количество</w:t>
      </w:r>
      <w:r>
        <w:rPr>
          <w:sz w:val="26"/>
          <w:szCs w:val="26"/>
        </w:rPr>
        <w:t xml:space="preserve"> школьных</w:t>
      </w:r>
      <w:r w:rsidRPr="00D121F4">
        <w:rPr>
          <w:sz w:val="26"/>
          <w:szCs w:val="26"/>
        </w:rPr>
        <w:t xml:space="preserve"> спортивных клубов, созданных в общеобразовательных организациях, расположенных в сельской местности</w:t>
      </w:r>
      <w:r>
        <w:rPr>
          <w:sz w:val="26"/>
          <w:szCs w:val="26"/>
        </w:rPr>
        <w:t xml:space="preserve"> и малых городах</w:t>
      </w:r>
      <w:r w:rsidRPr="00D121F4">
        <w:rPr>
          <w:sz w:val="26"/>
          <w:szCs w:val="26"/>
        </w:rPr>
        <w:t>, для занятия физической культурой и спортом;</w:t>
      </w:r>
    </w:p>
    <w:p w:rsidR="002C18AC" w:rsidRPr="00D121F4" w:rsidRDefault="002C18AC" w:rsidP="002C18AC">
      <w:pPr>
        <w:autoSpaceDE w:val="0"/>
        <w:autoSpaceDN w:val="0"/>
        <w:adjustRightInd w:val="0"/>
        <w:ind w:firstLine="68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121F4">
        <w:rPr>
          <w:sz w:val="26"/>
          <w:szCs w:val="26"/>
        </w:rPr>
        <w:t>-</w:t>
      </w:r>
      <w:r>
        <w:rPr>
          <w:sz w:val="26"/>
          <w:szCs w:val="26"/>
        </w:rPr>
        <w:t>увеличение количества учащихся</w:t>
      </w:r>
      <w:r w:rsidRPr="00D121F4">
        <w:rPr>
          <w:sz w:val="26"/>
          <w:szCs w:val="26"/>
        </w:rPr>
        <w:t>, занимающихся физической культурой и спортом во внеурочное время</w:t>
      </w:r>
      <w:r>
        <w:rPr>
          <w:sz w:val="26"/>
          <w:szCs w:val="26"/>
        </w:rPr>
        <w:t>, за исключением дошкольного образования по уровню начального общего образования</w:t>
      </w:r>
      <w:r w:rsidRPr="00D121F4">
        <w:rPr>
          <w:sz w:val="26"/>
          <w:szCs w:val="26"/>
        </w:rPr>
        <w:t>;</w:t>
      </w:r>
    </w:p>
    <w:p w:rsidR="002C18AC" w:rsidRDefault="002C18AC" w:rsidP="002C18AC">
      <w:pPr>
        <w:tabs>
          <w:tab w:val="left" w:pos="68"/>
        </w:tabs>
        <w:ind w:firstLine="68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121F4">
        <w:rPr>
          <w:sz w:val="26"/>
          <w:szCs w:val="26"/>
        </w:rPr>
        <w:t>-</w:t>
      </w:r>
      <w:r>
        <w:rPr>
          <w:sz w:val="26"/>
          <w:szCs w:val="26"/>
        </w:rPr>
        <w:t>увеличение количества учащихся</w:t>
      </w:r>
      <w:r w:rsidRPr="00D121F4">
        <w:rPr>
          <w:sz w:val="26"/>
          <w:szCs w:val="26"/>
        </w:rPr>
        <w:t>, занимающихся физической культурой и спортом во внеурочное время</w:t>
      </w:r>
      <w:r>
        <w:rPr>
          <w:sz w:val="26"/>
          <w:szCs w:val="26"/>
        </w:rPr>
        <w:t>, за исключением дошкольного образования по уровню основного общего образования</w:t>
      </w:r>
      <w:r w:rsidRPr="00D121F4">
        <w:rPr>
          <w:sz w:val="26"/>
          <w:szCs w:val="26"/>
        </w:rPr>
        <w:t>;</w:t>
      </w:r>
    </w:p>
    <w:p w:rsidR="002C18AC" w:rsidRDefault="002C18AC" w:rsidP="002C18AC">
      <w:pPr>
        <w:tabs>
          <w:tab w:val="left" w:pos="68"/>
        </w:tabs>
        <w:ind w:firstLine="68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D121F4">
        <w:rPr>
          <w:sz w:val="26"/>
          <w:szCs w:val="26"/>
        </w:rPr>
        <w:t>-</w:t>
      </w:r>
      <w:r>
        <w:rPr>
          <w:sz w:val="26"/>
          <w:szCs w:val="26"/>
        </w:rPr>
        <w:t>увеличение количества учащихся</w:t>
      </w:r>
      <w:r w:rsidRPr="00D121F4">
        <w:rPr>
          <w:sz w:val="26"/>
          <w:szCs w:val="26"/>
        </w:rPr>
        <w:t>, занимающихся физической культурой и спортом во внеурочное время</w:t>
      </w:r>
      <w:r>
        <w:rPr>
          <w:sz w:val="26"/>
          <w:szCs w:val="26"/>
        </w:rPr>
        <w:t>, за исключением дошкольного образования по уровню среднего общего образования</w:t>
      </w:r>
      <w:r>
        <w:rPr>
          <w:color w:val="000000"/>
          <w:sz w:val="26"/>
          <w:szCs w:val="26"/>
        </w:rPr>
        <w:t>;</w:t>
      </w:r>
    </w:p>
    <w:p w:rsidR="002C18AC" w:rsidRDefault="002C18AC" w:rsidP="002C18A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121F4">
        <w:rPr>
          <w:sz w:val="26"/>
          <w:szCs w:val="26"/>
        </w:rPr>
        <w:t xml:space="preserve">- </w:t>
      </w:r>
      <w:r>
        <w:rPr>
          <w:sz w:val="26"/>
          <w:szCs w:val="26"/>
        </w:rPr>
        <w:t>д</w:t>
      </w:r>
      <w:r w:rsidRPr="00D121F4">
        <w:rPr>
          <w:sz w:val="26"/>
          <w:szCs w:val="26"/>
        </w:rPr>
        <w:t xml:space="preserve">оля общеобразовательных организаций, </w:t>
      </w:r>
      <w:r>
        <w:rPr>
          <w:sz w:val="26"/>
          <w:szCs w:val="26"/>
        </w:rPr>
        <w:t>оснащенных в целях внедрения</w:t>
      </w:r>
      <w:r w:rsidRPr="00D121F4">
        <w:rPr>
          <w:sz w:val="26"/>
          <w:szCs w:val="26"/>
        </w:rPr>
        <w:t xml:space="preserve">  цифровой образ</w:t>
      </w:r>
      <w:r>
        <w:rPr>
          <w:sz w:val="26"/>
          <w:szCs w:val="26"/>
        </w:rPr>
        <w:t>овательной среды;</w:t>
      </w:r>
    </w:p>
    <w:p w:rsidR="002C18AC" w:rsidRDefault="002C18AC" w:rsidP="002C18A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д</w:t>
      </w:r>
      <w:r w:rsidRPr="00D121F4">
        <w:rPr>
          <w:sz w:val="26"/>
          <w:szCs w:val="26"/>
        </w:rPr>
        <w:t>оля обучающихся</w:t>
      </w:r>
      <w:r>
        <w:rPr>
          <w:sz w:val="26"/>
          <w:szCs w:val="26"/>
        </w:rPr>
        <w:t xml:space="preserve">, для которых созданы равные условия получения качественного </w:t>
      </w:r>
      <w:r w:rsidRPr="00D121F4">
        <w:rPr>
          <w:sz w:val="26"/>
          <w:szCs w:val="26"/>
        </w:rPr>
        <w:t xml:space="preserve"> образования</w:t>
      </w:r>
      <w:r>
        <w:rPr>
          <w:sz w:val="26"/>
          <w:szCs w:val="26"/>
        </w:rPr>
        <w:t xml:space="preserve"> вне зависимости от места их нахождения посредством предоставления доступа </w:t>
      </w:r>
      <w:proofErr w:type="gramStart"/>
      <w:r>
        <w:rPr>
          <w:sz w:val="26"/>
          <w:szCs w:val="26"/>
        </w:rPr>
        <w:t>к</w:t>
      </w:r>
      <w:proofErr w:type="gramEnd"/>
      <w:r>
        <w:rPr>
          <w:sz w:val="26"/>
          <w:szCs w:val="26"/>
        </w:rPr>
        <w:t xml:space="preserve"> федеральной информационно-сервисной платформы </w:t>
      </w:r>
      <w:r w:rsidRPr="00D121F4">
        <w:rPr>
          <w:sz w:val="26"/>
          <w:szCs w:val="26"/>
        </w:rPr>
        <w:t>цифровой образовательной среды</w:t>
      </w:r>
      <w:r>
        <w:rPr>
          <w:sz w:val="26"/>
          <w:szCs w:val="26"/>
        </w:rPr>
        <w:t>;</w:t>
      </w:r>
    </w:p>
    <w:p w:rsidR="002C18AC" w:rsidRDefault="002C18AC" w:rsidP="002C18A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-д</w:t>
      </w:r>
      <w:r w:rsidRPr="00D121F4">
        <w:rPr>
          <w:sz w:val="26"/>
          <w:szCs w:val="26"/>
        </w:rPr>
        <w:t>оля педагогических работников</w:t>
      </w:r>
      <w:r>
        <w:rPr>
          <w:sz w:val="26"/>
          <w:szCs w:val="26"/>
        </w:rPr>
        <w:t>,</w:t>
      </w:r>
      <w:r w:rsidRPr="00D121F4">
        <w:rPr>
          <w:sz w:val="26"/>
          <w:szCs w:val="26"/>
        </w:rPr>
        <w:t xml:space="preserve"> использ</w:t>
      </w:r>
      <w:r>
        <w:rPr>
          <w:sz w:val="26"/>
          <w:szCs w:val="26"/>
        </w:rPr>
        <w:t xml:space="preserve">ующих сервисы федеральной информационно-сервисной платформы </w:t>
      </w:r>
      <w:r w:rsidRPr="00D121F4">
        <w:rPr>
          <w:sz w:val="26"/>
          <w:szCs w:val="26"/>
        </w:rPr>
        <w:t>цифровой образовательной среды</w:t>
      </w:r>
      <w:r>
        <w:rPr>
          <w:sz w:val="26"/>
          <w:szCs w:val="26"/>
        </w:rPr>
        <w:t>;</w:t>
      </w:r>
    </w:p>
    <w:p w:rsidR="002C18AC" w:rsidRPr="00D121F4" w:rsidRDefault="002C18AC" w:rsidP="002C18AC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121F4">
        <w:rPr>
          <w:sz w:val="26"/>
          <w:szCs w:val="26"/>
        </w:rPr>
        <w:t xml:space="preserve">- </w:t>
      </w:r>
      <w:r>
        <w:rPr>
          <w:sz w:val="26"/>
          <w:szCs w:val="26"/>
        </w:rPr>
        <w:t>д</w:t>
      </w:r>
      <w:r w:rsidRPr="00D121F4">
        <w:rPr>
          <w:sz w:val="26"/>
          <w:szCs w:val="26"/>
        </w:rPr>
        <w:t>оля образовательных организаций, использ</w:t>
      </w:r>
      <w:r>
        <w:rPr>
          <w:sz w:val="26"/>
          <w:szCs w:val="26"/>
        </w:rPr>
        <w:t xml:space="preserve">ующих сервисы федеральной информационно-сервисной платформы </w:t>
      </w:r>
      <w:r w:rsidRPr="00D121F4">
        <w:rPr>
          <w:sz w:val="26"/>
          <w:szCs w:val="26"/>
        </w:rPr>
        <w:t>цифровой образовательной среды</w:t>
      </w:r>
      <w:r>
        <w:rPr>
          <w:sz w:val="26"/>
          <w:szCs w:val="26"/>
        </w:rPr>
        <w:t xml:space="preserve"> при реализации программ основного общего образования».</w:t>
      </w:r>
    </w:p>
    <w:p w:rsidR="002C18AC" w:rsidRPr="00165815" w:rsidRDefault="002C18AC" w:rsidP="002C18AC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1.2. Абзацы двенадцатый-тринадцатый</w:t>
      </w:r>
      <w:r w:rsidRPr="00165815">
        <w:rPr>
          <w:sz w:val="26"/>
          <w:szCs w:val="26"/>
        </w:rPr>
        <w:t xml:space="preserve"> «</w:t>
      </w:r>
      <w:r w:rsidRPr="00165815">
        <w:rPr>
          <w:sz w:val="26"/>
          <w:szCs w:val="26"/>
          <w:lang w:eastAsia="ru-RU"/>
        </w:rPr>
        <w:t>Целевые индикаторы (показатели) подпрограммы 4» паспорта Подпрограммы 4</w:t>
      </w:r>
      <w:r>
        <w:rPr>
          <w:sz w:val="26"/>
          <w:szCs w:val="26"/>
          <w:lang w:eastAsia="ru-RU"/>
        </w:rPr>
        <w:t xml:space="preserve"> исключить.</w:t>
      </w:r>
    </w:p>
    <w:p w:rsidR="002C18AC" w:rsidRPr="00165815" w:rsidRDefault="002C18AC" w:rsidP="002C18AC">
      <w:pPr>
        <w:jc w:val="both"/>
        <w:rPr>
          <w:sz w:val="26"/>
          <w:szCs w:val="26"/>
          <w:lang w:eastAsia="ru-RU"/>
        </w:rPr>
      </w:pPr>
      <w:r w:rsidRPr="00165815">
        <w:rPr>
          <w:sz w:val="26"/>
          <w:szCs w:val="26"/>
        </w:rPr>
        <w:tab/>
      </w:r>
      <w:r>
        <w:rPr>
          <w:sz w:val="26"/>
          <w:szCs w:val="26"/>
          <w:lang w:eastAsia="ru-RU"/>
        </w:rPr>
        <w:t>1</w:t>
      </w:r>
      <w:r w:rsidRPr="00165815">
        <w:rPr>
          <w:sz w:val="26"/>
          <w:szCs w:val="26"/>
          <w:lang w:eastAsia="ru-RU"/>
        </w:rPr>
        <w:t>.</w:t>
      </w:r>
      <w:r>
        <w:rPr>
          <w:sz w:val="26"/>
          <w:szCs w:val="26"/>
          <w:lang w:eastAsia="ru-RU"/>
        </w:rPr>
        <w:t>3</w:t>
      </w:r>
      <w:r w:rsidRPr="00165815">
        <w:rPr>
          <w:sz w:val="26"/>
          <w:szCs w:val="26"/>
          <w:lang w:eastAsia="ru-RU"/>
        </w:rPr>
        <w:t xml:space="preserve">. </w:t>
      </w:r>
      <w:r w:rsidRPr="00211476">
        <w:rPr>
          <w:sz w:val="26"/>
          <w:szCs w:val="26"/>
          <w:lang w:eastAsia="ru-RU"/>
        </w:rPr>
        <w:t xml:space="preserve">Абзацы </w:t>
      </w:r>
      <w:r>
        <w:rPr>
          <w:sz w:val="26"/>
          <w:szCs w:val="26"/>
          <w:lang w:eastAsia="ru-RU"/>
        </w:rPr>
        <w:t>третий-одиннадцатый</w:t>
      </w:r>
      <w:r w:rsidRPr="00211476">
        <w:rPr>
          <w:sz w:val="26"/>
          <w:szCs w:val="26"/>
          <w:lang w:eastAsia="ru-RU"/>
        </w:rPr>
        <w:t xml:space="preserve"> п</w:t>
      </w:r>
      <w:r w:rsidRPr="00211476">
        <w:rPr>
          <w:sz w:val="26"/>
          <w:szCs w:val="26"/>
        </w:rPr>
        <w:t xml:space="preserve">озиции </w:t>
      </w:r>
      <w:r w:rsidRPr="00165815">
        <w:rPr>
          <w:sz w:val="26"/>
          <w:szCs w:val="26"/>
        </w:rPr>
        <w:t xml:space="preserve"> «Ожидаемые результаты реализации подпрограммы 4</w:t>
      </w:r>
      <w:r w:rsidRPr="00165815">
        <w:rPr>
          <w:sz w:val="26"/>
          <w:szCs w:val="26"/>
          <w:lang w:eastAsia="ru-RU"/>
        </w:rPr>
        <w:t xml:space="preserve">» паспорта Подпрограммы 4 </w:t>
      </w:r>
      <w:r w:rsidRPr="00211476">
        <w:rPr>
          <w:sz w:val="26"/>
          <w:szCs w:val="26"/>
          <w:lang w:eastAsia="ru-RU"/>
        </w:rPr>
        <w:t>изложить в следующей редакции</w:t>
      </w:r>
      <w:r w:rsidRPr="00165815">
        <w:rPr>
          <w:sz w:val="26"/>
          <w:szCs w:val="26"/>
          <w:lang w:eastAsia="ru-RU"/>
        </w:rPr>
        <w:t>:</w:t>
      </w:r>
    </w:p>
    <w:p w:rsidR="002C18AC" w:rsidRPr="00D121F4" w:rsidRDefault="002C18AC" w:rsidP="002C18A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D121F4">
        <w:rPr>
          <w:sz w:val="26"/>
          <w:szCs w:val="26"/>
        </w:rPr>
        <w:t>-количество общеобразовательных организаций, расположенных в сельской местности</w:t>
      </w:r>
      <w:r>
        <w:rPr>
          <w:sz w:val="26"/>
          <w:szCs w:val="26"/>
        </w:rPr>
        <w:t xml:space="preserve"> и малых городах</w:t>
      </w:r>
      <w:r w:rsidRPr="00D121F4">
        <w:rPr>
          <w:sz w:val="26"/>
          <w:szCs w:val="26"/>
        </w:rPr>
        <w:t>, в которых отремонтированы спортивные залы</w:t>
      </w:r>
      <w:r>
        <w:rPr>
          <w:sz w:val="26"/>
          <w:szCs w:val="26"/>
        </w:rPr>
        <w:t xml:space="preserve"> – 1;</w:t>
      </w:r>
    </w:p>
    <w:p w:rsidR="002C18AC" w:rsidRPr="00D121F4" w:rsidRDefault="002C18AC" w:rsidP="002C18AC">
      <w:pPr>
        <w:ind w:firstLine="68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121F4">
        <w:rPr>
          <w:sz w:val="26"/>
          <w:szCs w:val="26"/>
        </w:rPr>
        <w:t>-количество</w:t>
      </w:r>
      <w:r>
        <w:rPr>
          <w:sz w:val="26"/>
          <w:szCs w:val="26"/>
        </w:rPr>
        <w:t xml:space="preserve"> школьных</w:t>
      </w:r>
      <w:r w:rsidRPr="00D121F4">
        <w:rPr>
          <w:sz w:val="26"/>
          <w:szCs w:val="26"/>
        </w:rPr>
        <w:t xml:space="preserve"> спортивных клубов, созданных в общеобразовательных организациях, расположенных в сельской местности</w:t>
      </w:r>
      <w:r>
        <w:rPr>
          <w:sz w:val="26"/>
          <w:szCs w:val="26"/>
        </w:rPr>
        <w:t xml:space="preserve"> и малых городах</w:t>
      </w:r>
      <w:r w:rsidRPr="00D121F4">
        <w:rPr>
          <w:sz w:val="26"/>
          <w:szCs w:val="26"/>
        </w:rPr>
        <w:t>, для занятия физической культурой и спортом</w:t>
      </w:r>
      <w:r>
        <w:rPr>
          <w:sz w:val="26"/>
          <w:szCs w:val="26"/>
        </w:rPr>
        <w:t xml:space="preserve"> – 1</w:t>
      </w:r>
      <w:r w:rsidRPr="00D121F4">
        <w:rPr>
          <w:sz w:val="26"/>
          <w:szCs w:val="26"/>
        </w:rPr>
        <w:t>;</w:t>
      </w:r>
    </w:p>
    <w:p w:rsidR="002C18AC" w:rsidRPr="00D121F4" w:rsidRDefault="002C18AC" w:rsidP="002C18AC">
      <w:pPr>
        <w:autoSpaceDE w:val="0"/>
        <w:autoSpaceDN w:val="0"/>
        <w:adjustRightInd w:val="0"/>
        <w:ind w:firstLine="68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121F4">
        <w:rPr>
          <w:sz w:val="26"/>
          <w:szCs w:val="26"/>
        </w:rPr>
        <w:t>-</w:t>
      </w:r>
      <w:r>
        <w:rPr>
          <w:sz w:val="26"/>
          <w:szCs w:val="26"/>
        </w:rPr>
        <w:t>увеличение количества учащихся</w:t>
      </w:r>
      <w:r w:rsidRPr="00D121F4">
        <w:rPr>
          <w:sz w:val="26"/>
          <w:szCs w:val="26"/>
        </w:rPr>
        <w:t>, занимающихся физической культурой и спортом во внеурочное время</w:t>
      </w:r>
      <w:r>
        <w:rPr>
          <w:sz w:val="26"/>
          <w:szCs w:val="26"/>
        </w:rPr>
        <w:t>, за исключением дошкольного образования по уровню начального общего образования – 222 человека</w:t>
      </w:r>
      <w:r w:rsidRPr="00D121F4">
        <w:rPr>
          <w:sz w:val="26"/>
          <w:szCs w:val="26"/>
        </w:rPr>
        <w:t>;</w:t>
      </w:r>
    </w:p>
    <w:p w:rsidR="002C18AC" w:rsidRDefault="002C18AC" w:rsidP="002C18AC">
      <w:pPr>
        <w:tabs>
          <w:tab w:val="left" w:pos="68"/>
        </w:tabs>
        <w:ind w:firstLine="68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121F4">
        <w:rPr>
          <w:sz w:val="26"/>
          <w:szCs w:val="26"/>
        </w:rPr>
        <w:t>-</w:t>
      </w:r>
      <w:r>
        <w:rPr>
          <w:sz w:val="26"/>
          <w:szCs w:val="26"/>
        </w:rPr>
        <w:t>увеличение количества учащихся</w:t>
      </w:r>
      <w:r w:rsidRPr="00D121F4">
        <w:rPr>
          <w:sz w:val="26"/>
          <w:szCs w:val="26"/>
        </w:rPr>
        <w:t>, занимающихся физической культурой и спортом во внеурочное время</w:t>
      </w:r>
      <w:r>
        <w:rPr>
          <w:sz w:val="26"/>
          <w:szCs w:val="26"/>
        </w:rPr>
        <w:t>, за исключением дошкольного образования по уровню основного общего образования – 274 человека</w:t>
      </w:r>
      <w:r w:rsidRPr="00D121F4">
        <w:rPr>
          <w:sz w:val="26"/>
          <w:szCs w:val="26"/>
        </w:rPr>
        <w:t>;</w:t>
      </w:r>
    </w:p>
    <w:p w:rsidR="002C18AC" w:rsidRDefault="002C18AC" w:rsidP="002C18AC">
      <w:pPr>
        <w:tabs>
          <w:tab w:val="left" w:pos="68"/>
        </w:tabs>
        <w:ind w:firstLine="6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D121F4">
        <w:rPr>
          <w:sz w:val="26"/>
          <w:szCs w:val="26"/>
        </w:rPr>
        <w:t>-</w:t>
      </w:r>
      <w:r>
        <w:rPr>
          <w:sz w:val="26"/>
          <w:szCs w:val="26"/>
        </w:rPr>
        <w:t>увеличение количества учащихся</w:t>
      </w:r>
      <w:r w:rsidRPr="00D121F4">
        <w:rPr>
          <w:sz w:val="26"/>
          <w:szCs w:val="26"/>
        </w:rPr>
        <w:t>, занимающихся физической культурой и спортом во внеурочное время</w:t>
      </w:r>
      <w:r>
        <w:rPr>
          <w:sz w:val="26"/>
          <w:szCs w:val="26"/>
        </w:rPr>
        <w:t>, за исключением дошкольного образования по уровню среднего общего образования – 31 человек</w:t>
      </w:r>
      <w:r>
        <w:rPr>
          <w:color w:val="000000"/>
          <w:sz w:val="26"/>
          <w:szCs w:val="26"/>
        </w:rPr>
        <w:t>;</w:t>
      </w:r>
    </w:p>
    <w:p w:rsidR="002C18AC" w:rsidRDefault="002C18AC" w:rsidP="002C18A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121F4">
        <w:rPr>
          <w:sz w:val="26"/>
          <w:szCs w:val="26"/>
        </w:rPr>
        <w:t xml:space="preserve">- </w:t>
      </w:r>
      <w:r>
        <w:rPr>
          <w:sz w:val="26"/>
          <w:szCs w:val="26"/>
        </w:rPr>
        <w:t>д</w:t>
      </w:r>
      <w:r w:rsidRPr="00D121F4">
        <w:rPr>
          <w:sz w:val="26"/>
          <w:szCs w:val="26"/>
        </w:rPr>
        <w:t xml:space="preserve">оля общеобразовательных организаций, </w:t>
      </w:r>
      <w:r>
        <w:rPr>
          <w:sz w:val="26"/>
          <w:szCs w:val="26"/>
        </w:rPr>
        <w:t>оснащенных в целях внедрения</w:t>
      </w:r>
      <w:r w:rsidRPr="00D121F4">
        <w:rPr>
          <w:sz w:val="26"/>
          <w:szCs w:val="26"/>
        </w:rPr>
        <w:t xml:space="preserve">  цифровой образ</w:t>
      </w:r>
      <w:r>
        <w:rPr>
          <w:sz w:val="26"/>
          <w:szCs w:val="26"/>
        </w:rPr>
        <w:t>овательной среды – 25% в 2022 году, 50% в 2023 году;</w:t>
      </w:r>
    </w:p>
    <w:p w:rsidR="002C18AC" w:rsidRDefault="002C18AC" w:rsidP="002C18A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- д</w:t>
      </w:r>
      <w:r w:rsidRPr="00D121F4">
        <w:rPr>
          <w:sz w:val="26"/>
          <w:szCs w:val="26"/>
        </w:rPr>
        <w:t>оля обучающихся</w:t>
      </w:r>
      <w:r>
        <w:rPr>
          <w:sz w:val="26"/>
          <w:szCs w:val="26"/>
        </w:rPr>
        <w:t xml:space="preserve">, для которых созданы равные условия получения качественного </w:t>
      </w:r>
      <w:r w:rsidRPr="00D121F4">
        <w:rPr>
          <w:sz w:val="26"/>
          <w:szCs w:val="26"/>
        </w:rPr>
        <w:t xml:space="preserve"> образования</w:t>
      </w:r>
      <w:r>
        <w:rPr>
          <w:sz w:val="26"/>
          <w:szCs w:val="26"/>
        </w:rPr>
        <w:t xml:space="preserve"> вне зависимости от места их нахождения посредством предоставления доступа к федеральной информационно-сервисной платформы </w:t>
      </w:r>
      <w:r w:rsidRPr="00D121F4">
        <w:rPr>
          <w:sz w:val="26"/>
          <w:szCs w:val="26"/>
        </w:rPr>
        <w:t>цифровой образовательной среды</w:t>
      </w:r>
      <w:r>
        <w:rPr>
          <w:sz w:val="26"/>
          <w:szCs w:val="26"/>
        </w:rPr>
        <w:t xml:space="preserve"> - 10% в 2022 году, 15% в 2023 году;</w:t>
      </w:r>
      <w:proofErr w:type="gramEnd"/>
    </w:p>
    <w:p w:rsidR="002C18AC" w:rsidRDefault="002C18AC" w:rsidP="002C18A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-д</w:t>
      </w:r>
      <w:r w:rsidRPr="00D121F4">
        <w:rPr>
          <w:sz w:val="26"/>
          <w:szCs w:val="26"/>
        </w:rPr>
        <w:t>оля педагогических работников</w:t>
      </w:r>
      <w:r>
        <w:rPr>
          <w:sz w:val="26"/>
          <w:szCs w:val="26"/>
        </w:rPr>
        <w:t>,</w:t>
      </w:r>
      <w:r w:rsidRPr="00D121F4">
        <w:rPr>
          <w:sz w:val="26"/>
          <w:szCs w:val="26"/>
        </w:rPr>
        <w:t xml:space="preserve"> использ</w:t>
      </w:r>
      <w:r>
        <w:rPr>
          <w:sz w:val="26"/>
          <w:szCs w:val="26"/>
        </w:rPr>
        <w:t xml:space="preserve">ующих сервисы федеральной информационно-сервисной платформы </w:t>
      </w:r>
      <w:r w:rsidRPr="00D121F4">
        <w:rPr>
          <w:sz w:val="26"/>
          <w:szCs w:val="26"/>
        </w:rPr>
        <w:t>цифровой образовательной среды</w:t>
      </w:r>
      <w:r>
        <w:rPr>
          <w:sz w:val="26"/>
          <w:szCs w:val="26"/>
        </w:rPr>
        <w:t xml:space="preserve"> - 10% в 2022 году, 20% в 2023 году;</w:t>
      </w:r>
    </w:p>
    <w:p w:rsidR="002C18AC" w:rsidRDefault="002C18AC" w:rsidP="002C18AC">
      <w:pPr>
        <w:tabs>
          <w:tab w:val="left" w:pos="68"/>
        </w:tabs>
        <w:ind w:firstLine="68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121F4">
        <w:rPr>
          <w:sz w:val="26"/>
          <w:szCs w:val="26"/>
        </w:rPr>
        <w:t xml:space="preserve">- </w:t>
      </w:r>
      <w:r>
        <w:rPr>
          <w:sz w:val="26"/>
          <w:szCs w:val="26"/>
        </w:rPr>
        <w:t>д</w:t>
      </w:r>
      <w:r w:rsidRPr="00D121F4">
        <w:rPr>
          <w:sz w:val="26"/>
          <w:szCs w:val="26"/>
        </w:rPr>
        <w:t>оля образовательных организаций, использ</w:t>
      </w:r>
      <w:r>
        <w:rPr>
          <w:sz w:val="26"/>
          <w:szCs w:val="26"/>
        </w:rPr>
        <w:t xml:space="preserve">ующих сервисы федеральной информационно-сервисной платформы </w:t>
      </w:r>
      <w:r w:rsidRPr="00D121F4">
        <w:rPr>
          <w:sz w:val="26"/>
          <w:szCs w:val="26"/>
        </w:rPr>
        <w:t>цифровой образовательной среды</w:t>
      </w:r>
      <w:r>
        <w:rPr>
          <w:sz w:val="26"/>
          <w:szCs w:val="26"/>
        </w:rPr>
        <w:t xml:space="preserve"> при реализации программ основного общего образования - 10% в 2022 году, 20% в 2023 году</w:t>
      </w:r>
      <w:proofErr w:type="gramStart"/>
      <w:r>
        <w:rPr>
          <w:sz w:val="26"/>
          <w:szCs w:val="26"/>
        </w:rPr>
        <w:t>;»</w:t>
      </w:r>
      <w:proofErr w:type="gramEnd"/>
      <w:r>
        <w:rPr>
          <w:sz w:val="26"/>
          <w:szCs w:val="26"/>
        </w:rPr>
        <w:t>.</w:t>
      </w:r>
    </w:p>
    <w:p w:rsidR="002C18AC" w:rsidRPr="00211476" w:rsidRDefault="002C18AC" w:rsidP="002C18AC">
      <w:pPr>
        <w:tabs>
          <w:tab w:val="left" w:pos="68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1.4. Абзацы двенадцатый и тринадцатый </w:t>
      </w:r>
      <w:r>
        <w:rPr>
          <w:sz w:val="26"/>
          <w:szCs w:val="26"/>
          <w:lang w:eastAsia="ru-RU"/>
        </w:rPr>
        <w:t>п</w:t>
      </w:r>
      <w:r w:rsidRPr="00165815">
        <w:rPr>
          <w:sz w:val="26"/>
          <w:szCs w:val="26"/>
        </w:rPr>
        <w:t>озици</w:t>
      </w:r>
      <w:r>
        <w:rPr>
          <w:sz w:val="26"/>
          <w:szCs w:val="26"/>
        </w:rPr>
        <w:t>и</w:t>
      </w:r>
      <w:r w:rsidRPr="00165815">
        <w:rPr>
          <w:sz w:val="26"/>
          <w:szCs w:val="26"/>
        </w:rPr>
        <w:t xml:space="preserve"> «Ожидаемые результаты реализации подпрограммы 4</w:t>
      </w:r>
      <w:r w:rsidRPr="00165815">
        <w:rPr>
          <w:sz w:val="26"/>
          <w:szCs w:val="26"/>
          <w:lang w:eastAsia="ru-RU"/>
        </w:rPr>
        <w:t>» паспорта Подпрограммы 4</w:t>
      </w:r>
      <w:r>
        <w:rPr>
          <w:sz w:val="26"/>
          <w:szCs w:val="26"/>
          <w:lang w:eastAsia="ru-RU"/>
        </w:rPr>
        <w:t xml:space="preserve"> исключить</w:t>
      </w:r>
    </w:p>
    <w:p w:rsidR="002C18AC" w:rsidRPr="00165815" w:rsidRDefault="002C18AC" w:rsidP="002C18AC">
      <w:pPr>
        <w:snapToGri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</w:rPr>
        <w:t>1</w:t>
      </w:r>
      <w:r w:rsidRPr="00165815">
        <w:rPr>
          <w:sz w:val="26"/>
          <w:szCs w:val="26"/>
        </w:rPr>
        <w:t>.</w:t>
      </w:r>
      <w:r>
        <w:rPr>
          <w:sz w:val="26"/>
          <w:szCs w:val="26"/>
        </w:rPr>
        <w:t>5</w:t>
      </w:r>
      <w:r w:rsidRPr="00165815">
        <w:rPr>
          <w:sz w:val="26"/>
          <w:szCs w:val="26"/>
        </w:rPr>
        <w:t xml:space="preserve">. </w:t>
      </w:r>
      <w:r w:rsidRPr="00211476">
        <w:rPr>
          <w:sz w:val="26"/>
          <w:szCs w:val="26"/>
          <w:lang w:eastAsia="ru-RU"/>
        </w:rPr>
        <w:t xml:space="preserve">Абзацы </w:t>
      </w:r>
      <w:r>
        <w:rPr>
          <w:sz w:val="26"/>
          <w:szCs w:val="26"/>
          <w:lang w:eastAsia="ru-RU"/>
        </w:rPr>
        <w:t xml:space="preserve">десятый – восемнадцатый </w:t>
      </w:r>
      <w:r>
        <w:rPr>
          <w:sz w:val="26"/>
          <w:szCs w:val="26"/>
        </w:rPr>
        <w:t>р</w:t>
      </w:r>
      <w:r w:rsidRPr="00165815">
        <w:rPr>
          <w:sz w:val="26"/>
          <w:szCs w:val="26"/>
        </w:rPr>
        <w:t>аздел</w:t>
      </w:r>
      <w:r>
        <w:rPr>
          <w:sz w:val="26"/>
          <w:szCs w:val="26"/>
        </w:rPr>
        <w:t xml:space="preserve">а </w:t>
      </w:r>
      <w:r w:rsidRPr="00165815">
        <w:rPr>
          <w:sz w:val="26"/>
          <w:szCs w:val="26"/>
          <w:lang w:val="en-US"/>
        </w:rPr>
        <w:t>II</w:t>
      </w:r>
      <w:r w:rsidRPr="00165815">
        <w:rPr>
          <w:sz w:val="26"/>
          <w:szCs w:val="26"/>
        </w:rPr>
        <w:t xml:space="preserve"> Подпрограммы 4 </w:t>
      </w:r>
      <w:r w:rsidRPr="00211476">
        <w:rPr>
          <w:sz w:val="26"/>
          <w:szCs w:val="26"/>
          <w:lang w:eastAsia="ru-RU"/>
        </w:rPr>
        <w:t>изложить в следующей редакции</w:t>
      </w:r>
      <w:r w:rsidRPr="00165815">
        <w:rPr>
          <w:sz w:val="26"/>
          <w:szCs w:val="26"/>
          <w:lang w:eastAsia="ru-RU"/>
        </w:rPr>
        <w:t>:</w:t>
      </w:r>
    </w:p>
    <w:p w:rsidR="002C18AC" w:rsidRPr="00D121F4" w:rsidRDefault="002C18AC" w:rsidP="002C18A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D121F4">
        <w:rPr>
          <w:sz w:val="26"/>
          <w:szCs w:val="26"/>
        </w:rPr>
        <w:t>-количество общеобразовательных организаций, расположенных в сельской местности</w:t>
      </w:r>
      <w:r>
        <w:rPr>
          <w:sz w:val="26"/>
          <w:szCs w:val="26"/>
        </w:rPr>
        <w:t xml:space="preserve"> и малых городах</w:t>
      </w:r>
      <w:r w:rsidRPr="00D121F4">
        <w:rPr>
          <w:sz w:val="26"/>
          <w:szCs w:val="26"/>
        </w:rPr>
        <w:t>, в которых отремонтированы спортивные залы</w:t>
      </w:r>
      <w:r>
        <w:rPr>
          <w:sz w:val="26"/>
          <w:szCs w:val="26"/>
        </w:rPr>
        <w:t xml:space="preserve"> - 1 (один)</w:t>
      </w:r>
      <w:r w:rsidRPr="00D121F4">
        <w:rPr>
          <w:sz w:val="26"/>
          <w:szCs w:val="26"/>
        </w:rPr>
        <w:t>;</w:t>
      </w:r>
    </w:p>
    <w:p w:rsidR="002C18AC" w:rsidRPr="00D121F4" w:rsidRDefault="002C18AC" w:rsidP="002C18AC">
      <w:pPr>
        <w:ind w:firstLine="6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Pr="00D121F4">
        <w:rPr>
          <w:sz w:val="26"/>
          <w:szCs w:val="26"/>
        </w:rPr>
        <w:t>-количество</w:t>
      </w:r>
      <w:r>
        <w:rPr>
          <w:sz w:val="26"/>
          <w:szCs w:val="26"/>
        </w:rPr>
        <w:t xml:space="preserve"> школьных</w:t>
      </w:r>
      <w:r w:rsidRPr="00D121F4">
        <w:rPr>
          <w:sz w:val="26"/>
          <w:szCs w:val="26"/>
        </w:rPr>
        <w:t xml:space="preserve"> спортивных клубов, созданных в общеобразовательных организациях, расположенных в сельской местности</w:t>
      </w:r>
      <w:r>
        <w:rPr>
          <w:sz w:val="26"/>
          <w:szCs w:val="26"/>
        </w:rPr>
        <w:t xml:space="preserve"> и малых городах</w:t>
      </w:r>
      <w:r w:rsidRPr="00D121F4">
        <w:rPr>
          <w:sz w:val="26"/>
          <w:szCs w:val="26"/>
        </w:rPr>
        <w:t>, для занятия физической культурой и спортом</w:t>
      </w:r>
      <w:r>
        <w:rPr>
          <w:sz w:val="26"/>
          <w:szCs w:val="26"/>
        </w:rPr>
        <w:t xml:space="preserve"> – 1 (один)</w:t>
      </w:r>
      <w:r w:rsidRPr="00D121F4">
        <w:rPr>
          <w:sz w:val="26"/>
          <w:szCs w:val="26"/>
        </w:rPr>
        <w:t>;</w:t>
      </w:r>
    </w:p>
    <w:p w:rsidR="002C18AC" w:rsidRPr="00D121F4" w:rsidRDefault="002C18AC" w:rsidP="002C18AC">
      <w:pPr>
        <w:autoSpaceDE w:val="0"/>
        <w:autoSpaceDN w:val="0"/>
        <w:adjustRightInd w:val="0"/>
        <w:ind w:firstLine="68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121F4">
        <w:rPr>
          <w:sz w:val="26"/>
          <w:szCs w:val="26"/>
        </w:rPr>
        <w:t>-</w:t>
      </w:r>
      <w:r>
        <w:rPr>
          <w:sz w:val="26"/>
          <w:szCs w:val="26"/>
        </w:rPr>
        <w:t>увеличение количества учащихся</w:t>
      </w:r>
      <w:r w:rsidRPr="00D121F4">
        <w:rPr>
          <w:sz w:val="26"/>
          <w:szCs w:val="26"/>
        </w:rPr>
        <w:t>, занимающихся физической культурой и спортом во внеурочное время</w:t>
      </w:r>
      <w:r>
        <w:rPr>
          <w:sz w:val="26"/>
          <w:szCs w:val="26"/>
        </w:rPr>
        <w:t>, за исключением дошкольного образования по уровню начального общего образования – 222 человека</w:t>
      </w:r>
      <w:r w:rsidRPr="00D121F4">
        <w:rPr>
          <w:sz w:val="26"/>
          <w:szCs w:val="26"/>
        </w:rPr>
        <w:t>;</w:t>
      </w:r>
    </w:p>
    <w:p w:rsidR="002C18AC" w:rsidRDefault="002C18AC" w:rsidP="002C18AC">
      <w:pPr>
        <w:tabs>
          <w:tab w:val="left" w:pos="68"/>
        </w:tabs>
        <w:ind w:firstLine="68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121F4">
        <w:rPr>
          <w:sz w:val="26"/>
          <w:szCs w:val="26"/>
        </w:rPr>
        <w:t>-</w:t>
      </w:r>
      <w:r>
        <w:rPr>
          <w:sz w:val="26"/>
          <w:szCs w:val="26"/>
        </w:rPr>
        <w:t>увеличение количества учащихся</w:t>
      </w:r>
      <w:r w:rsidRPr="00D121F4">
        <w:rPr>
          <w:sz w:val="26"/>
          <w:szCs w:val="26"/>
        </w:rPr>
        <w:t>, занимающихся физической культурой и спортом во внеурочное время</w:t>
      </w:r>
      <w:r>
        <w:rPr>
          <w:sz w:val="26"/>
          <w:szCs w:val="26"/>
        </w:rPr>
        <w:t>, за исключением дошкольного образования по уровню основного общего образования – 274 человека</w:t>
      </w:r>
      <w:r w:rsidRPr="00D121F4">
        <w:rPr>
          <w:sz w:val="26"/>
          <w:szCs w:val="26"/>
        </w:rPr>
        <w:t>;</w:t>
      </w:r>
    </w:p>
    <w:p w:rsidR="002C18AC" w:rsidRDefault="002C18AC" w:rsidP="002C18AC">
      <w:pPr>
        <w:tabs>
          <w:tab w:val="left" w:pos="68"/>
        </w:tabs>
        <w:ind w:firstLine="6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D121F4">
        <w:rPr>
          <w:sz w:val="26"/>
          <w:szCs w:val="26"/>
        </w:rPr>
        <w:t>-</w:t>
      </w:r>
      <w:r>
        <w:rPr>
          <w:sz w:val="26"/>
          <w:szCs w:val="26"/>
        </w:rPr>
        <w:t>увеличение количества учащихся</w:t>
      </w:r>
      <w:r w:rsidRPr="00D121F4">
        <w:rPr>
          <w:sz w:val="26"/>
          <w:szCs w:val="26"/>
        </w:rPr>
        <w:t>, занимающихся физической культурой и спортом во внеурочное время</w:t>
      </w:r>
      <w:r>
        <w:rPr>
          <w:sz w:val="26"/>
          <w:szCs w:val="26"/>
        </w:rPr>
        <w:t>, за исключением дошкольного образования по уровню среднего общего образования – 31 человек</w:t>
      </w:r>
      <w:r>
        <w:rPr>
          <w:color w:val="000000"/>
          <w:sz w:val="26"/>
          <w:szCs w:val="26"/>
        </w:rPr>
        <w:t>;</w:t>
      </w:r>
    </w:p>
    <w:p w:rsidR="002C18AC" w:rsidRDefault="002C18AC" w:rsidP="002C18A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121F4">
        <w:rPr>
          <w:sz w:val="26"/>
          <w:szCs w:val="26"/>
        </w:rPr>
        <w:t xml:space="preserve">- </w:t>
      </w:r>
      <w:r>
        <w:rPr>
          <w:sz w:val="26"/>
          <w:szCs w:val="26"/>
        </w:rPr>
        <w:t>д</w:t>
      </w:r>
      <w:r w:rsidRPr="00D121F4">
        <w:rPr>
          <w:sz w:val="26"/>
          <w:szCs w:val="26"/>
        </w:rPr>
        <w:t xml:space="preserve">оля общеобразовательных организаций, </w:t>
      </w:r>
      <w:r>
        <w:rPr>
          <w:sz w:val="26"/>
          <w:szCs w:val="26"/>
        </w:rPr>
        <w:t>оснащенных в целях внедрения</w:t>
      </w:r>
      <w:r w:rsidRPr="00D121F4">
        <w:rPr>
          <w:sz w:val="26"/>
          <w:szCs w:val="26"/>
        </w:rPr>
        <w:t xml:space="preserve">  цифровой образ</w:t>
      </w:r>
      <w:r>
        <w:rPr>
          <w:sz w:val="26"/>
          <w:szCs w:val="26"/>
        </w:rPr>
        <w:t>овательной среды – 25% в 2022 году, 50% в 2023 году;</w:t>
      </w:r>
    </w:p>
    <w:p w:rsidR="002C18AC" w:rsidRDefault="002C18AC" w:rsidP="002C18A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- д</w:t>
      </w:r>
      <w:r w:rsidRPr="00D121F4">
        <w:rPr>
          <w:sz w:val="26"/>
          <w:szCs w:val="26"/>
        </w:rPr>
        <w:t>оля обучающихся</w:t>
      </w:r>
      <w:r>
        <w:rPr>
          <w:sz w:val="26"/>
          <w:szCs w:val="26"/>
        </w:rPr>
        <w:t xml:space="preserve">, для которых созданы равные условия получения качественного </w:t>
      </w:r>
      <w:r w:rsidRPr="00D121F4">
        <w:rPr>
          <w:sz w:val="26"/>
          <w:szCs w:val="26"/>
        </w:rPr>
        <w:t xml:space="preserve"> образования</w:t>
      </w:r>
      <w:r>
        <w:rPr>
          <w:sz w:val="26"/>
          <w:szCs w:val="26"/>
        </w:rPr>
        <w:t xml:space="preserve"> вне зависимости от места их нахождения посредством предоставления доступа к федеральной информационно-сервисной платформы </w:t>
      </w:r>
      <w:r w:rsidRPr="00D121F4">
        <w:rPr>
          <w:sz w:val="26"/>
          <w:szCs w:val="26"/>
        </w:rPr>
        <w:t>цифровой образовательной среды</w:t>
      </w:r>
      <w:r>
        <w:rPr>
          <w:sz w:val="26"/>
          <w:szCs w:val="26"/>
        </w:rPr>
        <w:t xml:space="preserve"> - 10% в 2022 году, 15% в 2023 году;</w:t>
      </w:r>
      <w:proofErr w:type="gramEnd"/>
    </w:p>
    <w:p w:rsidR="002C18AC" w:rsidRDefault="002C18AC" w:rsidP="002C18A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-д</w:t>
      </w:r>
      <w:r w:rsidRPr="00D121F4">
        <w:rPr>
          <w:sz w:val="26"/>
          <w:szCs w:val="26"/>
        </w:rPr>
        <w:t>оля педагогических работников</w:t>
      </w:r>
      <w:r>
        <w:rPr>
          <w:sz w:val="26"/>
          <w:szCs w:val="26"/>
        </w:rPr>
        <w:t>,</w:t>
      </w:r>
      <w:r w:rsidRPr="00D121F4">
        <w:rPr>
          <w:sz w:val="26"/>
          <w:szCs w:val="26"/>
        </w:rPr>
        <w:t xml:space="preserve"> использ</w:t>
      </w:r>
      <w:r>
        <w:rPr>
          <w:sz w:val="26"/>
          <w:szCs w:val="26"/>
        </w:rPr>
        <w:t xml:space="preserve">ующих сервисы федеральной информационно-сервисной платформы </w:t>
      </w:r>
      <w:r w:rsidRPr="00D121F4">
        <w:rPr>
          <w:sz w:val="26"/>
          <w:szCs w:val="26"/>
        </w:rPr>
        <w:t>цифровой образовательной среды</w:t>
      </w:r>
      <w:r>
        <w:rPr>
          <w:sz w:val="26"/>
          <w:szCs w:val="26"/>
        </w:rPr>
        <w:t xml:space="preserve"> - 10% в 2022 году, 20% в 2023 году;</w:t>
      </w:r>
    </w:p>
    <w:p w:rsidR="002C18AC" w:rsidRDefault="002C18AC" w:rsidP="002C18AC">
      <w:pPr>
        <w:tabs>
          <w:tab w:val="left" w:pos="68"/>
        </w:tabs>
        <w:ind w:firstLine="68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121F4">
        <w:rPr>
          <w:sz w:val="26"/>
          <w:szCs w:val="26"/>
        </w:rPr>
        <w:t xml:space="preserve">- </w:t>
      </w:r>
      <w:r>
        <w:rPr>
          <w:sz w:val="26"/>
          <w:szCs w:val="26"/>
        </w:rPr>
        <w:t>д</w:t>
      </w:r>
      <w:r w:rsidRPr="00D121F4">
        <w:rPr>
          <w:sz w:val="26"/>
          <w:szCs w:val="26"/>
        </w:rPr>
        <w:t>оля образовательных организаций, использ</w:t>
      </w:r>
      <w:r>
        <w:rPr>
          <w:sz w:val="26"/>
          <w:szCs w:val="26"/>
        </w:rPr>
        <w:t xml:space="preserve">ующих сервисы федеральной информационно-сервисной платформы </w:t>
      </w:r>
      <w:r w:rsidRPr="00D121F4">
        <w:rPr>
          <w:sz w:val="26"/>
          <w:szCs w:val="26"/>
        </w:rPr>
        <w:t>цифровой образовательной среды</w:t>
      </w:r>
      <w:r>
        <w:rPr>
          <w:sz w:val="26"/>
          <w:szCs w:val="26"/>
        </w:rPr>
        <w:t xml:space="preserve"> при реализации программ основного общего образования - 10% в 2022 году, 20% в 2023 году</w:t>
      </w:r>
      <w:proofErr w:type="gramStart"/>
      <w:r>
        <w:rPr>
          <w:sz w:val="26"/>
          <w:szCs w:val="26"/>
        </w:rPr>
        <w:t>;»</w:t>
      </w:r>
      <w:proofErr w:type="gramEnd"/>
      <w:r>
        <w:rPr>
          <w:sz w:val="26"/>
          <w:szCs w:val="26"/>
        </w:rPr>
        <w:t>.</w:t>
      </w:r>
    </w:p>
    <w:p w:rsidR="002C18AC" w:rsidRPr="00165815" w:rsidRDefault="002C18AC" w:rsidP="002C18AC">
      <w:pPr>
        <w:ind w:right="-2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1.6. Пункт 3 р</w:t>
      </w:r>
      <w:r w:rsidRPr="00165815">
        <w:rPr>
          <w:bCs/>
          <w:sz w:val="26"/>
          <w:szCs w:val="26"/>
        </w:rPr>
        <w:t>аздел</w:t>
      </w:r>
      <w:r>
        <w:rPr>
          <w:bCs/>
          <w:sz w:val="26"/>
          <w:szCs w:val="26"/>
        </w:rPr>
        <w:t xml:space="preserve">а </w:t>
      </w:r>
      <w:r w:rsidRPr="00165815">
        <w:rPr>
          <w:bCs/>
          <w:sz w:val="26"/>
          <w:szCs w:val="26"/>
          <w:lang w:val="en-US"/>
        </w:rPr>
        <w:t>III</w:t>
      </w:r>
      <w:r w:rsidRPr="00165815">
        <w:rPr>
          <w:bCs/>
          <w:sz w:val="26"/>
          <w:szCs w:val="26"/>
        </w:rPr>
        <w:t xml:space="preserve"> Подпрограммы 4  изложить в следующей редакции:</w:t>
      </w:r>
    </w:p>
    <w:p w:rsidR="002C18AC" w:rsidRPr="00AC5C3D" w:rsidRDefault="002C18AC" w:rsidP="002C18AC">
      <w:pPr>
        <w:tabs>
          <w:tab w:val="left" w:pos="423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«3. </w:t>
      </w:r>
      <w:r w:rsidRPr="00AC5C3D">
        <w:rPr>
          <w:sz w:val="26"/>
          <w:szCs w:val="26"/>
        </w:rPr>
        <w:t xml:space="preserve">Основное мероприятие 3  «Реализация  регионального проекта «Цифровая образовательная среда». </w:t>
      </w:r>
    </w:p>
    <w:p w:rsidR="002C18AC" w:rsidRPr="00AC5C3D" w:rsidRDefault="002C18AC" w:rsidP="002C18AC">
      <w:pPr>
        <w:tabs>
          <w:tab w:val="left" w:pos="4230"/>
        </w:tabs>
        <w:jc w:val="both"/>
        <w:rPr>
          <w:sz w:val="26"/>
          <w:szCs w:val="26"/>
        </w:rPr>
      </w:pPr>
      <w:r w:rsidRPr="00AC5C3D">
        <w:rPr>
          <w:sz w:val="26"/>
          <w:szCs w:val="26"/>
        </w:rPr>
        <w:t xml:space="preserve">          Цель мероприятия:   Внедрение</w:t>
      </w:r>
      <w:r w:rsidRPr="00AC5C3D">
        <w:rPr>
          <w:color w:val="000000"/>
          <w:sz w:val="26"/>
          <w:szCs w:val="26"/>
        </w:rPr>
        <w:t xml:space="preserve"> целевой модели цифровой образовательной среды в общеобразовательных организациях.</w:t>
      </w:r>
    </w:p>
    <w:p w:rsidR="002C18AC" w:rsidRPr="00AC5C3D" w:rsidRDefault="002C18AC" w:rsidP="002C18AC">
      <w:pPr>
        <w:tabs>
          <w:tab w:val="left" w:pos="4230"/>
        </w:tabs>
        <w:ind w:firstLine="709"/>
        <w:jc w:val="both"/>
        <w:rPr>
          <w:sz w:val="26"/>
          <w:szCs w:val="26"/>
          <w:lang w:eastAsia="ru-RU"/>
        </w:rPr>
      </w:pPr>
      <w:r w:rsidRPr="00AC5C3D">
        <w:rPr>
          <w:color w:val="000000"/>
          <w:sz w:val="26"/>
          <w:szCs w:val="26"/>
        </w:rPr>
        <w:t>В рамках осуществления данного мероприятия предусматривается</w:t>
      </w:r>
      <w:r w:rsidRPr="00AC5C3D">
        <w:rPr>
          <w:sz w:val="26"/>
          <w:szCs w:val="26"/>
        </w:rPr>
        <w:t xml:space="preserve"> предоставление  субсидии муниципальным общеобразовательным организациям  на</w:t>
      </w:r>
      <w:r>
        <w:rPr>
          <w:sz w:val="26"/>
          <w:szCs w:val="26"/>
        </w:rPr>
        <w:t xml:space="preserve"> обеспечение образовательных организаций материально-технической базой для внедрения цифровой образовательной среды». </w:t>
      </w:r>
    </w:p>
    <w:p w:rsidR="002C18AC" w:rsidRPr="00165815" w:rsidRDefault="002C18AC" w:rsidP="002C18AC">
      <w:pPr>
        <w:ind w:right="-2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1</w:t>
      </w:r>
      <w:r w:rsidRPr="00165815">
        <w:rPr>
          <w:sz w:val="26"/>
          <w:szCs w:val="26"/>
        </w:rPr>
        <w:t>.</w:t>
      </w:r>
      <w:r>
        <w:rPr>
          <w:sz w:val="26"/>
          <w:szCs w:val="26"/>
        </w:rPr>
        <w:t>7</w:t>
      </w:r>
      <w:r w:rsidRPr="00165815">
        <w:rPr>
          <w:sz w:val="26"/>
          <w:szCs w:val="26"/>
        </w:rPr>
        <w:t>.</w:t>
      </w:r>
      <w:r>
        <w:rPr>
          <w:sz w:val="26"/>
          <w:szCs w:val="26"/>
        </w:rPr>
        <w:t xml:space="preserve"> Пункт 4 р</w:t>
      </w:r>
      <w:r w:rsidRPr="00165815">
        <w:rPr>
          <w:bCs/>
          <w:sz w:val="26"/>
          <w:szCs w:val="26"/>
        </w:rPr>
        <w:t>аздел</w:t>
      </w:r>
      <w:r>
        <w:rPr>
          <w:bCs/>
          <w:sz w:val="26"/>
          <w:szCs w:val="26"/>
        </w:rPr>
        <w:t xml:space="preserve">а </w:t>
      </w:r>
      <w:r w:rsidRPr="00165815">
        <w:rPr>
          <w:bCs/>
          <w:sz w:val="26"/>
          <w:szCs w:val="26"/>
          <w:lang w:val="en-US"/>
        </w:rPr>
        <w:t>III</w:t>
      </w:r>
      <w:r w:rsidRPr="00165815">
        <w:rPr>
          <w:bCs/>
          <w:sz w:val="26"/>
          <w:szCs w:val="26"/>
        </w:rPr>
        <w:t xml:space="preserve"> Подпрограммы 4  изложить в следующей редакции:</w:t>
      </w:r>
    </w:p>
    <w:p w:rsidR="002C18AC" w:rsidRPr="00AC5C3D" w:rsidRDefault="002C18AC" w:rsidP="002C18AC">
      <w:pPr>
        <w:tabs>
          <w:tab w:val="left" w:pos="423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«4</w:t>
      </w:r>
      <w:r w:rsidRPr="00165815">
        <w:rPr>
          <w:sz w:val="26"/>
          <w:szCs w:val="26"/>
        </w:rPr>
        <w:t xml:space="preserve">. </w:t>
      </w:r>
      <w:r w:rsidRPr="00AC5C3D">
        <w:rPr>
          <w:sz w:val="26"/>
          <w:szCs w:val="26"/>
        </w:rPr>
        <w:t>Основное мероприятие 4 «Создание в общеобразовательных организациях, расположенных в сельской местности</w:t>
      </w:r>
      <w:r>
        <w:rPr>
          <w:sz w:val="26"/>
          <w:szCs w:val="26"/>
        </w:rPr>
        <w:t xml:space="preserve"> и малых городах</w:t>
      </w:r>
      <w:r w:rsidRPr="00AC5C3D">
        <w:rPr>
          <w:sz w:val="26"/>
          <w:szCs w:val="26"/>
        </w:rPr>
        <w:t>, условий  для занятий физической культурой и спортом (ремонт спортивного зала МАОУ «</w:t>
      </w:r>
      <w:proofErr w:type="spellStart"/>
      <w:r w:rsidRPr="00AC5C3D">
        <w:rPr>
          <w:sz w:val="26"/>
          <w:szCs w:val="26"/>
        </w:rPr>
        <w:t>Усть-Кубинский</w:t>
      </w:r>
      <w:proofErr w:type="spellEnd"/>
      <w:r w:rsidRPr="00AC5C3D">
        <w:rPr>
          <w:sz w:val="26"/>
          <w:szCs w:val="26"/>
        </w:rPr>
        <w:t xml:space="preserve"> центр образования»). </w:t>
      </w:r>
    </w:p>
    <w:p w:rsidR="002C18AC" w:rsidRPr="00AC5C3D" w:rsidRDefault="002C18AC" w:rsidP="002C18AC">
      <w:pPr>
        <w:tabs>
          <w:tab w:val="left" w:pos="4230"/>
        </w:tabs>
        <w:jc w:val="both"/>
        <w:rPr>
          <w:sz w:val="26"/>
          <w:szCs w:val="26"/>
        </w:rPr>
      </w:pPr>
      <w:r w:rsidRPr="00AC5C3D">
        <w:rPr>
          <w:sz w:val="26"/>
          <w:szCs w:val="26"/>
        </w:rPr>
        <w:t xml:space="preserve">          Цель мероприятия:   Создание в общеобразовательных организациях, расположенных в сельской местности</w:t>
      </w:r>
      <w:r>
        <w:rPr>
          <w:sz w:val="26"/>
          <w:szCs w:val="26"/>
        </w:rPr>
        <w:t xml:space="preserve"> и малых городах</w:t>
      </w:r>
      <w:r w:rsidRPr="00AC5C3D">
        <w:rPr>
          <w:sz w:val="26"/>
          <w:szCs w:val="26"/>
        </w:rPr>
        <w:t>, условий  для занятий физической культурой и спортом (ремонт спортивного зала МАОУ «</w:t>
      </w:r>
      <w:proofErr w:type="spellStart"/>
      <w:r w:rsidRPr="00AC5C3D">
        <w:rPr>
          <w:sz w:val="26"/>
          <w:szCs w:val="26"/>
        </w:rPr>
        <w:t>Усть-Кубинский</w:t>
      </w:r>
      <w:proofErr w:type="spellEnd"/>
      <w:r w:rsidRPr="00AC5C3D">
        <w:rPr>
          <w:sz w:val="26"/>
          <w:szCs w:val="26"/>
        </w:rPr>
        <w:t xml:space="preserve"> центр образования»)</w:t>
      </w:r>
      <w:r w:rsidRPr="00AC5C3D">
        <w:rPr>
          <w:color w:val="000000"/>
          <w:sz w:val="26"/>
          <w:szCs w:val="26"/>
        </w:rPr>
        <w:t>.</w:t>
      </w:r>
    </w:p>
    <w:p w:rsidR="002C18AC" w:rsidRPr="00AC5C3D" w:rsidRDefault="002C18AC" w:rsidP="002C18AC">
      <w:pPr>
        <w:tabs>
          <w:tab w:val="left" w:pos="4230"/>
        </w:tabs>
        <w:ind w:firstLine="709"/>
        <w:jc w:val="both"/>
        <w:rPr>
          <w:color w:val="000000"/>
          <w:sz w:val="26"/>
          <w:szCs w:val="26"/>
        </w:rPr>
      </w:pPr>
      <w:r w:rsidRPr="00AC5C3D">
        <w:rPr>
          <w:color w:val="000000"/>
          <w:sz w:val="26"/>
          <w:szCs w:val="26"/>
        </w:rPr>
        <w:t>В рамках осуществления данного мероприятия предусматривается</w:t>
      </w:r>
      <w:r w:rsidRPr="00AC5C3D">
        <w:rPr>
          <w:sz w:val="26"/>
          <w:szCs w:val="26"/>
        </w:rPr>
        <w:t xml:space="preserve"> использование субсидии  на создание в общеобразовательных организациях, расположенных в сельской местности</w:t>
      </w:r>
      <w:r>
        <w:rPr>
          <w:sz w:val="26"/>
          <w:szCs w:val="26"/>
        </w:rPr>
        <w:t xml:space="preserve"> и малых городах</w:t>
      </w:r>
      <w:r w:rsidRPr="00AC5C3D">
        <w:rPr>
          <w:sz w:val="26"/>
          <w:szCs w:val="26"/>
        </w:rPr>
        <w:t>, условий  для занятий физической культурой и спортом</w:t>
      </w:r>
      <w:r>
        <w:rPr>
          <w:color w:val="000000"/>
          <w:sz w:val="26"/>
          <w:szCs w:val="26"/>
        </w:rPr>
        <w:t>».</w:t>
      </w:r>
    </w:p>
    <w:p w:rsidR="002C18AC" w:rsidRPr="00165815" w:rsidRDefault="002C18AC" w:rsidP="002C18AC">
      <w:pPr>
        <w:tabs>
          <w:tab w:val="left" w:pos="4230"/>
        </w:tabs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1</w:t>
      </w:r>
      <w:r w:rsidRPr="00165815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>8. Приложение</w:t>
      </w:r>
      <w:r w:rsidRPr="00165815">
        <w:rPr>
          <w:bCs/>
          <w:sz w:val="26"/>
          <w:szCs w:val="26"/>
        </w:rPr>
        <w:t xml:space="preserve"> 1 к подпрограмме 4 изложить в следующей редакции согласно приложени</w:t>
      </w:r>
      <w:r>
        <w:rPr>
          <w:bCs/>
          <w:sz w:val="26"/>
          <w:szCs w:val="26"/>
        </w:rPr>
        <w:t>ю1</w:t>
      </w:r>
      <w:r w:rsidRPr="00165815">
        <w:rPr>
          <w:bCs/>
          <w:sz w:val="26"/>
          <w:szCs w:val="26"/>
        </w:rPr>
        <w:t>к настоящему постановлению.</w:t>
      </w:r>
    </w:p>
    <w:p w:rsidR="002C18AC" w:rsidRDefault="002C18AC" w:rsidP="002C18AC">
      <w:pPr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2. Настоящее постановление вступает в силу на следующий день после его официального опубликования. </w:t>
      </w: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  <w:sectPr w:rsidR="002C18AC" w:rsidSect="00646074">
          <w:footerReference w:type="default" r:id="rId7"/>
          <w:pgSz w:w="11906" w:h="16838"/>
          <w:pgMar w:top="1134" w:right="709" w:bottom="851" w:left="1701" w:header="544" w:footer="0" w:gutter="0"/>
          <w:cols w:space="720"/>
          <w:docGrid w:linePitch="360"/>
        </w:sect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tbl>
      <w:tblPr>
        <w:tblW w:w="0" w:type="auto"/>
        <w:tblLook w:val="04A0"/>
      </w:tblPr>
      <w:tblGrid>
        <w:gridCol w:w="10003"/>
        <w:gridCol w:w="4567"/>
      </w:tblGrid>
      <w:tr w:rsidR="002C18AC" w:rsidRPr="00AC5C3D" w:rsidTr="004163E3">
        <w:tc>
          <w:tcPr>
            <w:tcW w:w="10003" w:type="dxa"/>
          </w:tcPr>
          <w:p w:rsidR="002C18AC" w:rsidRPr="00AC5C3D" w:rsidRDefault="002C18AC" w:rsidP="004163E3">
            <w:pPr>
              <w:widowControl w:val="0"/>
              <w:autoSpaceDE w:val="0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4567" w:type="dxa"/>
          </w:tcPr>
          <w:p w:rsidR="002C18AC" w:rsidRPr="00F52C7A" w:rsidRDefault="002C18AC" w:rsidP="004163E3">
            <w:pPr>
              <w:widowControl w:val="0"/>
              <w:autoSpaceDE w:val="0"/>
              <w:rPr>
                <w:bCs/>
                <w:sz w:val="26"/>
                <w:szCs w:val="26"/>
              </w:rPr>
            </w:pPr>
            <w:r w:rsidRPr="00F52C7A">
              <w:rPr>
                <w:bCs/>
                <w:sz w:val="26"/>
                <w:szCs w:val="26"/>
              </w:rPr>
              <w:t>Приложение 1</w:t>
            </w:r>
          </w:p>
          <w:p w:rsidR="002C18AC" w:rsidRPr="00F52C7A" w:rsidRDefault="002C18AC" w:rsidP="004163E3">
            <w:pPr>
              <w:rPr>
                <w:bCs/>
                <w:sz w:val="26"/>
                <w:szCs w:val="26"/>
              </w:rPr>
            </w:pPr>
            <w:r w:rsidRPr="00F52C7A">
              <w:rPr>
                <w:bCs/>
                <w:sz w:val="26"/>
                <w:szCs w:val="26"/>
              </w:rPr>
              <w:t xml:space="preserve">к постановлению </w:t>
            </w:r>
            <w:r>
              <w:rPr>
                <w:bCs/>
                <w:sz w:val="26"/>
                <w:szCs w:val="26"/>
              </w:rPr>
              <w:t>администраци</w:t>
            </w:r>
            <w:r w:rsidR="00363349">
              <w:rPr>
                <w:bCs/>
                <w:sz w:val="26"/>
                <w:szCs w:val="26"/>
              </w:rPr>
              <w:t>и района от 30.12.2020 № 1282</w:t>
            </w:r>
          </w:p>
          <w:p w:rsidR="002C18AC" w:rsidRPr="00AC5C3D" w:rsidRDefault="002C18AC" w:rsidP="004163E3">
            <w:pPr>
              <w:ind w:left="10206"/>
              <w:rPr>
                <w:bCs/>
                <w:sz w:val="26"/>
                <w:szCs w:val="26"/>
              </w:rPr>
            </w:pPr>
          </w:p>
        </w:tc>
      </w:tr>
    </w:tbl>
    <w:p w:rsidR="002C18AC" w:rsidRPr="00AC5C3D" w:rsidRDefault="002C18AC" w:rsidP="002C18AC">
      <w:pPr>
        <w:widowControl w:val="0"/>
        <w:suppressAutoHyphens w:val="0"/>
        <w:autoSpaceDE w:val="0"/>
        <w:autoSpaceDN w:val="0"/>
        <w:jc w:val="right"/>
        <w:outlineLvl w:val="2"/>
        <w:rPr>
          <w:sz w:val="22"/>
          <w:lang w:eastAsia="ru-RU"/>
        </w:rPr>
      </w:pPr>
      <w:r w:rsidRPr="00AC5C3D">
        <w:rPr>
          <w:sz w:val="22"/>
          <w:lang w:eastAsia="ru-RU"/>
        </w:rPr>
        <w:t xml:space="preserve">Приложение 1 </w:t>
      </w:r>
    </w:p>
    <w:p w:rsidR="002C18AC" w:rsidRPr="00AC5C3D" w:rsidRDefault="002C18AC" w:rsidP="002C18AC">
      <w:pPr>
        <w:widowControl w:val="0"/>
        <w:suppressAutoHyphens w:val="0"/>
        <w:autoSpaceDE w:val="0"/>
        <w:autoSpaceDN w:val="0"/>
        <w:jc w:val="right"/>
        <w:outlineLvl w:val="2"/>
        <w:rPr>
          <w:sz w:val="22"/>
          <w:lang w:eastAsia="ru-RU"/>
        </w:rPr>
      </w:pPr>
      <w:r w:rsidRPr="00AC5C3D">
        <w:rPr>
          <w:sz w:val="22"/>
          <w:lang w:eastAsia="ru-RU"/>
        </w:rPr>
        <w:t>к подпрограмме 4</w:t>
      </w:r>
    </w:p>
    <w:p w:rsidR="002C18AC" w:rsidRPr="00AC5C3D" w:rsidRDefault="002C18AC" w:rsidP="002C18AC">
      <w:pPr>
        <w:widowControl w:val="0"/>
        <w:suppressAutoHyphens w:val="0"/>
        <w:autoSpaceDE w:val="0"/>
        <w:autoSpaceDN w:val="0"/>
        <w:jc w:val="center"/>
        <w:rPr>
          <w:sz w:val="22"/>
          <w:lang w:eastAsia="ru-RU"/>
        </w:rPr>
      </w:pPr>
      <w:bookmarkStart w:id="0" w:name="P1426"/>
      <w:bookmarkEnd w:id="0"/>
      <w:r w:rsidRPr="00AC5C3D">
        <w:rPr>
          <w:sz w:val="22"/>
          <w:lang w:eastAsia="ru-RU"/>
        </w:rPr>
        <w:t>СВЕДЕНИЯ</w:t>
      </w:r>
    </w:p>
    <w:p w:rsidR="002C18AC" w:rsidRPr="00AC5C3D" w:rsidRDefault="002C18AC" w:rsidP="002C18AC">
      <w:pPr>
        <w:widowControl w:val="0"/>
        <w:suppressAutoHyphens w:val="0"/>
        <w:autoSpaceDE w:val="0"/>
        <w:autoSpaceDN w:val="0"/>
        <w:jc w:val="center"/>
        <w:rPr>
          <w:sz w:val="22"/>
          <w:lang w:eastAsia="ru-RU"/>
        </w:rPr>
      </w:pPr>
      <w:r w:rsidRPr="00AC5C3D">
        <w:rPr>
          <w:sz w:val="22"/>
          <w:lang w:eastAsia="ru-RU"/>
        </w:rPr>
        <w:t>О ЦЕЛЕВЫХ ИНДИКАТОРАХ (ПОКАЗАТЕЛЯХ) ПОДПРОГРАММЫ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2189"/>
        <w:gridCol w:w="4532"/>
        <w:gridCol w:w="1176"/>
        <w:gridCol w:w="738"/>
        <w:gridCol w:w="735"/>
        <w:gridCol w:w="855"/>
        <w:gridCol w:w="749"/>
        <w:gridCol w:w="729"/>
        <w:gridCol w:w="855"/>
        <w:gridCol w:w="852"/>
        <w:gridCol w:w="858"/>
      </w:tblGrid>
      <w:tr w:rsidR="002C18AC" w:rsidRPr="00AC5C3D" w:rsidTr="004163E3">
        <w:tc>
          <w:tcPr>
            <w:tcW w:w="145" w:type="pct"/>
            <w:vMerge w:val="restart"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 xml:space="preserve">№ </w:t>
            </w:r>
            <w:proofErr w:type="spellStart"/>
            <w:proofErr w:type="gramStart"/>
            <w:r w:rsidRPr="00AC5C3D">
              <w:rPr>
                <w:sz w:val="22"/>
                <w:lang w:eastAsia="ru-RU"/>
              </w:rPr>
              <w:t>п</w:t>
            </w:r>
            <w:proofErr w:type="spellEnd"/>
            <w:proofErr w:type="gramEnd"/>
            <w:r w:rsidRPr="00AC5C3D">
              <w:rPr>
                <w:sz w:val="22"/>
                <w:lang w:eastAsia="ru-RU"/>
              </w:rPr>
              <w:t>/</w:t>
            </w:r>
            <w:proofErr w:type="spellStart"/>
            <w:r w:rsidRPr="00AC5C3D">
              <w:rPr>
                <w:sz w:val="22"/>
                <w:lang w:eastAsia="ru-RU"/>
              </w:rPr>
              <w:t>п</w:t>
            </w:r>
            <w:proofErr w:type="spellEnd"/>
          </w:p>
        </w:tc>
        <w:tc>
          <w:tcPr>
            <w:tcW w:w="745" w:type="pct"/>
            <w:vMerge w:val="restart"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Задача, направленная на достижение цели</w:t>
            </w:r>
          </w:p>
        </w:tc>
        <w:tc>
          <w:tcPr>
            <w:tcW w:w="1542" w:type="pct"/>
            <w:vMerge w:val="restart"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Наименование целевого показателя (индикатора)</w:t>
            </w:r>
          </w:p>
          <w:p w:rsidR="002C18AC" w:rsidRPr="00AC5C3D" w:rsidRDefault="002C18AC" w:rsidP="004163E3">
            <w:pPr>
              <w:suppressAutoHyphens w:val="0"/>
              <w:spacing w:after="200" w:line="276" w:lineRule="auto"/>
              <w:rPr>
                <w:rFonts w:eastAsia="Calibri"/>
                <w:sz w:val="22"/>
                <w:szCs w:val="22"/>
                <w:lang w:eastAsia="ru-RU"/>
              </w:rPr>
            </w:pPr>
          </w:p>
          <w:p w:rsidR="002C18AC" w:rsidRPr="00AC5C3D" w:rsidRDefault="002C18AC" w:rsidP="004163E3">
            <w:pPr>
              <w:tabs>
                <w:tab w:val="left" w:pos="2016"/>
              </w:tabs>
              <w:suppressAutoHyphens w:val="0"/>
              <w:spacing w:after="200" w:line="276" w:lineRule="auto"/>
              <w:rPr>
                <w:rFonts w:eastAsia="Calibri"/>
                <w:sz w:val="22"/>
                <w:szCs w:val="22"/>
                <w:lang w:eastAsia="ru-RU"/>
              </w:rPr>
            </w:pPr>
            <w:r w:rsidRPr="00AC5C3D">
              <w:rPr>
                <w:rFonts w:eastAsia="Calibri"/>
                <w:sz w:val="22"/>
                <w:szCs w:val="22"/>
                <w:lang w:eastAsia="ru-RU"/>
              </w:rPr>
              <w:tab/>
            </w:r>
          </w:p>
        </w:tc>
        <w:tc>
          <w:tcPr>
            <w:tcW w:w="400" w:type="pct"/>
            <w:vMerge w:val="restart"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Единица измерения</w:t>
            </w:r>
          </w:p>
        </w:tc>
        <w:tc>
          <w:tcPr>
            <w:tcW w:w="2168" w:type="pct"/>
            <w:gridSpan w:val="8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  <w:tab w:val="center" w:pos="5744"/>
              </w:tabs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ab/>
            </w:r>
            <w:r w:rsidRPr="00AC5C3D">
              <w:rPr>
                <w:sz w:val="22"/>
                <w:lang w:eastAsia="ru-RU"/>
              </w:rPr>
              <w:tab/>
              <w:t>Значение целевого показателя (индикатора)</w:t>
            </w:r>
          </w:p>
        </w:tc>
      </w:tr>
      <w:tr w:rsidR="002C18AC" w:rsidRPr="00AC5C3D" w:rsidTr="004163E3">
        <w:trPr>
          <w:trHeight w:val="751"/>
        </w:trPr>
        <w:tc>
          <w:tcPr>
            <w:tcW w:w="145" w:type="pct"/>
            <w:vMerge/>
          </w:tcPr>
          <w:p w:rsidR="002C18AC" w:rsidRPr="00AC5C3D" w:rsidRDefault="002C18AC" w:rsidP="004163E3">
            <w:pPr>
              <w:suppressAutoHyphens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45" w:type="pct"/>
            <w:vMerge/>
          </w:tcPr>
          <w:p w:rsidR="002C18AC" w:rsidRPr="00AC5C3D" w:rsidRDefault="002C18AC" w:rsidP="004163E3">
            <w:pPr>
              <w:suppressAutoHyphens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42" w:type="pct"/>
            <w:vMerge/>
          </w:tcPr>
          <w:p w:rsidR="002C18AC" w:rsidRPr="00AC5C3D" w:rsidRDefault="002C18AC" w:rsidP="004163E3">
            <w:pPr>
              <w:suppressAutoHyphens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00" w:type="pct"/>
            <w:vMerge/>
          </w:tcPr>
          <w:p w:rsidR="002C18AC" w:rsidRPr="00AC5C3D" w:rsidRDefault="002C18AC" w:rsidP="004163E3">
            <w:pPr>
              <w:suppressAutoHyphens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2018 год</w:t>
            </w:r>
          </w:p>
        </w:tc>
        <w:tc>
          <w:tcPr>
            <w:tcW w:w="250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2019 год</w:t>
            </w:r>
          </w:p>
        </w:tc>
        <w:tc>
          <w:tcPr>
            <w:tcW w:w="29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2020 год</w:t>
            </w:r>
          </w:p>
        </w:tc>
        <w:tc>
          <w:tcPr>
            <w:tcW w:w="255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2021 год</w:t>
            </w:r>
          </w:p>
        </w:tc>
        <w:tc>
          <w:tcPr>
            <w:tcW w:w="248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2022 год</w:t>
            </w:r>
          </w:p>
        </w:tc>
        <w:tc>
          <w:tcPr>
            <w:tcW w:w="29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2023 год</w:t>
            </w:r>
          </w:p>
        </w:tc>
        <w:tc>
          <w:tcPr>
            <w:tcW w:w="290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2024 год</w:t>
            </w:r>
          </w:p>
        </w:tc>
        <w:tc>
          <w:tcPr>
            <w:tcW w:w="292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2025 год</w:t>
            </w:r>
          </w:p>
        </w:tc>
      </w:tr>
      <w:tr w:rsidR="002C18AC" w:rsidRPr="00AC5C3D" w:rsidTr="004163E3">
        <w:tc>
          <w:tcPr>
            <w:tcW w:w="145" w:type="pct"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1.</w:t>
            </w:r>
          </w:p>
        </w:tc>
        <w:tc>
          <w:tcPr>
            <w:tcW w:w="745" w:type="pct"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Создание современных условий для удовлетворения потребностей жителей Усть-Кубинского района в получении образования;</w:t>
            </w:r>
          </w:p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</w:p>
        </w:tc>
        <w:tc>
          <w:tcPr>
            <w:tcW w:w="1542" w:type="pct"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Удельный вес  численности обучающихся муниципальных 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обучающихся;</w:t>
            </w:r>
          </w:p>
        </w:tc>
        <w:tc>
          <w:tcPr>
            <w:tcW w:w="400" w:type="pct"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%</w:t>
            </w:r>
          </w:p>
        </w:tc>
        <w:tc>
          <w:tcPr>
            <w:tcW w:w="25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88</w:t>
            </w:r>
          </w:p>
        </w:tc>
        <w:tc>
          <w:tcPr>
            <w:tcW w:w="250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90</w:t>
            </w:r>
          </w:p>
        </w:tc>
        <w:tc>
          <w:tcPr>
            <w:tcW w:w="29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90</w:t>
            </w:r>
          </w:p>
        </w:tc>
        <w:tc>
          <w:tcPr>
            <w:tcW w:w="255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90</w:t>
            </w:r>
          </w:p>
        </w:tc>
        <w:tc>
          <w:tcPr>
            <w:tcW w:w="248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90</w:t>
            </w:r>
          </w:p>
        </w:tc>
        <w:tc>
          <w:tcPr>
            <w:tcW w:w="29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90</w:t>
            </w:r>
          </w:p>
        </w:tc>
        <w:tc>
          <w:tcPr>
            <w:tcW w:w="290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90</w:t>
            </w:r>
          </w:p>
        </w:tc>
        <w:tc>
          <w:tcPr>
            <w:tcW w:w="292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90</w:t>
            </w:r>
          </w:p>
        </w:tc>
      </w:tr>
      <w:tr w:rsidR="002C18AC" w:rsidRPr="00AC5C3D" w:rsidTr="004163E3">
        <w:tc>
          <w:tcPr>
            <w:tcW w:w="145" w:type="pct"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2.</w:t>
            </w:r>
          </w:p>
        </w:tc>
        <w:tc>
          <w:tcPr>
            <w:tcW w:w="745" w:type="pct"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Предотвращение риска возникновения пожаров и чрезвычайных ситуаций в образовательных организациях района.</w:t>
            </w:r>
          </w:p>
        </w:tc>
        <w:tc>
          <w:tcPr>
            <w:tcW w:w="1542" w:type="pct"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Сохранение достигнутого уровня безопасности образовательных организаций.</w:t>
            </w:r>
          </w:p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</w:p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</w:p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</w:p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</w:p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</w:p>
        </w:tc>
        <w:tc>
          <w:tcPr>
            <w:tcW w:w="400" w:type="pct"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%</w:t>
            </w:r>
          </w:p>
        </w:tc>
        <w:tc>
          <w:tcPr>
            <w:tcW w:w="25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100</w:t>
            </w:r>
          </w:p>
        </w:tc>
        <w:tc>
          <w:tcPr>
            <w:tcW w:w="250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100</w:t>
            </w:r>
          </w:p>
        </w:tc>
        <w:tc>
          <w:tcPr>
            <w:tcW w:w="29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100</w:t>
            </w:r>
          </w:p>
        </w:tc>
        <w:tc>
          <w:tcPr>
            <w:tcW w:w="255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100</w:t>
            </w:r>
          </w:p>
        </w:tc>
        <w:tc>
          <w:tcPr>
            <w:tcW w:w="248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100</w:t>
            </w:r>
          </w:p>
        </w:tc>
        <w:tc>
          <w:tcPr>
            <w:tcW w:w="29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100</w:t>
            </w:r>
          </w:p>
        </w:tc>
        <w:tc>
          <w:tcPr>
            <w:tcW w:w="290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100</w:t>
            </w:r>
          </w:p>
        </w:tc>
        <w:tc>
          <w:tcPr>
            <w:tcW w:w="292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100</w:t>
            </w:r>
          </w:p>
        </w:tc>
      </w:tr>
      <w:tr w:rsidR="002C18AC" w:rsidRPr="00AC5C3D" w:rsidTr="004163E3">
        <w:tc>
          <w:tcPr>
            <w:tcW w:w="145" w:type="pct"/>
            <w:vMerge w:val="restart"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C5C3D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745" w:type="pct"/>
            <w:vMerge w:val="restart"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C5C3D">
              <w:rPr>
                <w:color w:val="000000"/>
                <w:sz w:val="22"/>
                <w:szCs w:val="22"/>
              </w:rPr>
              <w:t xml:space="preserve">Реализация </w:t>
            </w:r>
            <w:r w:rsidRPr="00AC5C3D">
              <w:rPr>
                <w:color w:val="000000"/>
                <w:sz w:val="22"/>
                <w:szCs w:val="22"/>
              </w:rPr>
              <w:lastRenderedPageBreak/>
              <w:t>регионального проекта «Цифровая образовательная среда»</w:t>
            </w:r>
          </w:p>
        </w:tc>
        <w:tc>
          <w:tcPr>
            <w:tcW w:w="1542" w:type="pct"/>
          </w:tcPr>
          <w:p w:rsidR="002C18AC" w:rsidRPr="00AC5C3D" w:rsidRDefault="002C18AC" w:rsidP="004163E3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lastRenderedPageBreak/>
              <w:t>Д</w:t>
            </w:r>
            <w:r w:rsidRPr="00810B2B">
              <w:rPr>
                <w:sz w:val="22"/>
                <w:szCs w:val="22"/>
              </w:rPr>
              <w:t xml:space="preserve">оля общеобразовательных организаций, </w:t>
            </w:r>
            <w:r w:rsidRPr="00810B2B">
              <w:rPr>
                <w:sz w:val="22"/>
                <w:szCs w:val="22"/>
              </w:rPr>
              <w:lastRenderedPageBreak/>
              <w:t>оснащенных в целях внедрения  цифровой образовательной среды</w:t>
            </w:r>
          </w:p>
        </w:tc>
        <w:tc>
          <w:tcPr>
            <w:tcW w:w="400" w:type="pct"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lastRenderedPageBreak/>
              <w:t>%</w:t>
            </w:r>
          </w:p>
        </w:tc>
        <w:tc>
          <w:tcPr>
            <w:tcW w:w="25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48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25</w:t>
            </w:r>
          </w:p>
        </w:tc>
        <w:tc>
          <w:tcPr>
            <w:tcW w:w="29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50</w:t>
            </w:r>
          </w:p>
        </w:tc>
        <w:tc>
          <w:tcPr>
            <w:tcW w:w="290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5</w:t>
            </w: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92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50</w:t>
            </w:r>
          </w:p>
        </w:tc>
      </w:tr>
      <w:tr w:rsidR="002C18AC" w:rsidRPr="00AC5C3D" w:rsidTr="004163E3">
        <w:tc>
          <w:tcPr>
            <w:tcW w:w="145" w:type="pct"/>
            <w:vMerge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</w:p>
        </w:tc>
        <w:tc>
          <w:tcPr>
            <w:tcW w:w="745" w:type="pct"/>
            <w:vMerge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</w:p>
        </w:tc>
        <w:tc>
          <w:tcPr>
            <w:tcW w:w="1542" w:type="pct"/>
          </w:tcPr>
          <w:p w:rsidR="002C18AC" w:rsidRPr="00AC5C3D" w:rsidRDefault="002C18AC" w:rsidP="004163E3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Д</w:t>
            </w:r>
            <w:r w:rsidRPr="00810B2B">
              <w:rPr>
                <w:sz w:val="22"/>
                <w:szCs w:val="22"/>
              </w:rPr>
              <w:t xml:space="preserve">оля обучающихся, для которых созданы равные условия получения качественного  образования вне зависимости от места их нахождения посредством предоставления доступа </w:t>
            </w:r>
            <w:proofErr w:type="gramStart"/>
            <w:r w:rsidRPr="00810B2B">
              <w:rPr>
                <w:sz w:val="22"/>
                <w:szCs w:val="22"/>
              </w:rPr>
              <w:t>к</w:t>
            </w:r>
            <w:proofErr w:type="gramEnd"/>
            <w:r w:rsidRPr="00810B2B">
              <w:rPr>
                <w:sz w:val="22"/>
                <w:szCs w:val="22"/>
              </w:rPr>
              <w:t xml:space="preserve"> федеральной информационно-сервисной платформы цифровой образовательной среды </w:t>
            </w:r>
          </w:p>
        </w:tc>
        <w:tc>
          <w:tcPr>
            <w:tcW w:w="400" w:type="pct"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spacing w:line="360" w:lineRule="auto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%</w:t>
            </w:r>
          </w:p>
        </w:tc>
        <w:tc>
          <w:tcPr>
            <w:tcW w:w="25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48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10</w:t>
            </w:r>
          </w:p>
        </w:tc>
        <w:tc>
          <w:tcPr>
            <w:tcW w:w="29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</w:t>
            </w:r>
            <w:r>
              <w:rPr>
                <w:sz w:val="22"/>
                <w:lang w:eastAsia="ru-RU"/>
              </w:rPr>
              <w:t>5</w:t>
            </w:r>
          </w:p>
        </w:tc>
        <w:tc>
          <w:tcPr>
            <w:tcW w:w="290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</w:t>
            </w:r>
            <w:r>
              <w:rPr>
                <w:sz w:val="22"/>
                <w:lang w:eastAsia="ru-RU"/>
              </w:rPr>
              <w:t>5</w:t>
            </w:r>
          </w:p>
        </w:tc>
        <w:tc>
          <w:tcPr>
            <w:tcW w:w="292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15</w:t>
            </w:r>
          </w:p>
        </w:tc>
      </w:tr>
      <w:tr w:rsidR="002C18AC" w:rsidRPr="00AC5C3D" w:rsidTr="004163E3">
        <w:tc>
          <w:tcPr>
            <w:tcW w:w="145" w:type="pct"/>
            <w:vMerge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</w:p>
        </w:tc>
        <w:tc>
          <w:tcPr>
            <w:tcW w:w="745" w:type="pct"/>
            <w:vMerge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</w:p>
        </w:tc>
        <w:tc>
          <w:tcPr>
            <w:tcW w:w="1542" w:type="pct"/>
          </w:tcPr>
          <w:p w:rsidR="002C18AC" w:rsidRPr="00AC5C3D" w:rsidRDefault="002C18AC" w:rsidP="004163E3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810B2B">
              <w:rPr>
                <w:sz w:val="22"/>
                <w:szCs w:val="22"/>
              </w:rPr>
              <w:t xml:space="preserve">Доля педагогических работников, использующих сервисы федеральной информационно-сервисной платформы цифровой образовательной среды </w:t>
            </w:r>
          </w:p>
        </w:tc>
        <w:tc>
          <w:tcPr>
            <w:tcW w:w="400" w:type="pct"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%</w:t>
            </w:r>
          </w:p>
        </w:tc>
        <w:tc>
          <w:tcPr>
            <w:tcW w:w="25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48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</w:t>
            </w: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20</w:t>
            </w:r>
          </w:p>
        </w:tc>
        <w:tc>
          <w:tcPr>
            <w:tcW w:w="290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20</w:t>
            </w:r>
          </w:p>
        </w:tc>
        <w:tc>
          <w:tcPr>
            <w:tcW w:w="292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20</w:t>
            </w:r>
          </w:p>
        </w:tc>
      </w:tr>
      <w:tr w:rsidR="002C18AC" w:rsidRPr="00AC5C3D" w:rsidTr="004163E3">
        <w:tc>
          <w:tcPr>
            <w:tcW w:w="145" w:type="pct"/>
            <w:vMerge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</w:p>
        </w:tc>
        <w:tc>
          <w:tcPr>
            <w:tcW w:w="745" w:type="pct"/>
            <w:vMerge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</w:p>
        </w:tc>
        <w:tc>
          <w:tcPr>
            <w:tcW w:w="1542" w:type="pct"/>
          </w:tcPr>
          <w:p w:rsidR="002C18AC" w:rsidRPr="00AC5C3D" w:rsidRDefault="002C18AC" w:rsidP="004163E3">
            <w:pPr>
              <w:tabs>
                <w:tab w:val="left" w:pos="68"/>
              </w:tabs>
              <w:ind w:firstLine="68"/>
              <w:rPr>
                <w:sz w:val="22"/>
                <w:szCs w:val="22"/>
                <w:lang w:eastAsia="ru-RU"/>
              </w:rPr>
            </w:pPr>
            <w:r w:rsidRPr="00810B2B">
              <w:rPr>
                <w:sz w:val="22"/>
                <w:szCs w:val="22"/>
              </w:rPr>
              <w:t xml:space="preserve"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 </w:t>
            </w:r>
          </w:p>
        </w:tc>
        <w:tc>
          <w:tcPr>
            <w:tcW w:w="400" w:type="pct"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%</w:t>
            </w:r>
          </w:p>
        </w:tc>
        <w:tc>
          <w:tcPr>
            <w:tcW w:w="25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48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</w:t>
            </w: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20</w:t>
            </w:r>
          </w:p>
        </w:tc>
        <w:tc>
          <w:tcPr>
            <w:tcW w:w="290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20</w:t>
            </w:r>
          </w:p>
        </w:tc>
        <w:tc>
          <w:tcPr>
            <w:tcW w:w="292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20</w:t>
            </w:r>
          </w:p>
        </w:tc>
      </w:tr>
      <w:tr w:rsidR="002C18AC" w:rsidRPr="00AC5C3D" w:rsidTr="004163E3">
        <w:tc>
          <w:tcPr>
            <w:tcW w:w="145" w:type="pct"/>
            <w:vMerge w:val="restart"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C5C3D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745" w:type="pct"/>
            <w:vMerge w:val="restart"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proofErr w:type="gramStart"/>
            <w:r w:rsidRPr="00AC5C3D">
              <w:rPr>
                <w:sz w:val="22"/>
                <w:szCs w:val="22"/>
                <w:lang w:eastAsia="ru-RU"/>
              </w:rPr>
              <w:t>Создание в общеобразовательных организациях, расположенных в сельской местности</w:t>
            </w:r>
            <w:r>
              <w:rPr>
                <w:sz w:val="22"/>
                <w:szCs w:val="22"/>
                <w:lang w:eastAsia="ru-RU"/>
              </w:rPr>
              <w:t xml:space="preserve"> и малых городах</w:t>
            </w:r>
            <w:r w:rsidRPr="00AC5C3D">
              <w:rPr>
                <w:sz w:val="22"/>
                <w:szCs w:val="22"/>
                <w:lang w:eastAsia="ru-RU"/>
              </w:rPr>
              <w:t>, условий  для занятий физической культурой и спортом (ремонт спортивного зала МАОУ «</w:t>
            </w:r>
            <w:proofErr w:type="spellStart"/>
            <w:r w:rsidRPr="00AC5C3D">
              <w:rPr>
                <w:sz w:val="22"/>
                <w:szCs w:val="22"/>
                <w:lang w:eastAsia="ru-RU"/>
              </w:rPr>
              <w:t>Усть-Кубинский</w:t>
            </w:r>
            <w:proofErr w:type="spellEnd"/>
            <w:r w:rsidRPr="00AC5C3D">
              <w:rPr>
                <w:sz w:val="22"/>
                <w:szCs w:val="22"/>
                <w:lang w:eastAsia="ru-RU"/>
              </w:rPr>
              <w:t xml:space="preserve"> центр </w:t>
            </w:r>
            <w:r w:rsidRPr="00AC5C3D">
              <w:rPr>
                <w:sz w:val="22"/>
                <w:szCs w:val="22"/>
                <w:lang w:eastAsia="ru-RU"/>
              </w:rPr>
              <w:lastRenderedPageBreak/>
              <w:t>образования»</w:t>
            </w:r>
            <w:proofErr w:type="gramEnd"/>
          </w:p>
        </w:tc>
        <w:tc>
          <w:tcPr>
            <w:tcW w:w="1542" w:type="pct"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7815C6">
              <w:rPr>
                <w:sz w:val="22"/>
                <w:szCs w:val="22"/>
              </w:rPr>
              <w:lastRenderedPageBreak/>
              <w:t>Количество общеобразовательных организаций, расположенных в сельской местности и малых городах, в которых отремонтированы спортивные залы</w:t>
            </w:r>
          </w:p>
        </w:tc>
        <w:tc>
          <w:tcPr>
            <w:tcW w:w="400" w:type="pct"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Ед.</w:t>
            </w:r>
          </w:p>
        </w:tc>
        <w:tc>
          <w:tcPr>
            <w:tcW w:w="25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48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</w:t>
            </w:r>
          </w:p>
        </w:tc>
        <w:tc>
          <w:tcPr>
            <w:tcW w:w="290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</w:t>
            </w:r>
          </w:p>
        </w:tc>
        <w:tc>
          <w:tcPr>
            <w:tcW w:w="292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</w:t>
            </w:r>
          </w:p>
        </w:tc>
      </w:tr>
      <w:tr w:rsidR="002C18AC" w:rsidRPr="00AC5C3D" w:rsidTr="004163E3">
        <w:tc>
          <w:tcPr>
            <w:tcW w:w="145" w:type="pct"/>
            <w:vMerge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45" w:type="pct"/>
            <w:vMerge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42" w:type="pct"/>
          </w:tcPr>
          <w:p w:rsidR="002C18AC" w:rsidRPr="007815C6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7815C6">
              <w:rPr>
                <w:sz w:val="22"/>
                <w:szCs w:val="22"/>
              </w:rPr>
              <w:t>Количество школьных спортивных клубов, созданных в общеобразовательных организациях, расположенных в сельской местности и малых городах, для занятия физической культурой и спортом</w:t>
            </w:r>
          </w:p>
        </w:tc>
        <w:tc>
          <w:tcPr>
            <w:tcW w:w="400" w:type="pct"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Ед.</w:t>
            </w:r>
          </w:p>
        </w:tc>
        <w:tc>
          <w:tcPr>
            <w:tcW w:w="25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48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</w:t>
            </w:r>
          </w:p>
        </w:tc>
        <w:tc>
          <w:tcPr>
            <w:tcW w:w="290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</w:t>
            </w:r>
          </w:p>
        </w:tc>
        <w:tc>
          <w:tcPr>
            <w:tcW w:w="292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</w:t>
            </w:r>
          </w:p>
        </w:tc>
      </w:tr>
      <w:tr w:rsidR="002C18AC" w:rsidRPr="00AC5C3D" w:rsidTr="004163E3">
        <w:tc>
          <w:tcPr>
            <w:tcW w:w="145" w:type="pct"/>
            <w:vMerge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45" w:type="pct"/>
            <w:vMerge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42" w:type="pct"/>
          </w:tcPr>
          <w:p w:rsidR="002C18AC" w:rsidRPr="007815C6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У</w:t>
            </w:r>
            <w:r w:rsidRPr="007815C6">
              <w:rPr>
                <w:sz w:val="22"/>
                <w:szCs w:val="22"/>
              </w:rPr>
              <w:t xml:space="preserve">величение количества учащихся, занимающихся физической культурой и </w:t>
            </w:r>
            <w:r w:rsidRPr="007815C6">
              <w:rPr>
                <w:sz w:val="22"/>
                <w:szCs w:val="22"/>
              </w:rPr>
              <w:lastRenderedPageBreak/>
              <w:t xml:space="preserve">спортом во внеурочное время, за исключением дошкольного образования по уровню начального общего образования </w:t>
            </w:r>
          </w:p>
        </w:tc>
        <w:tc>
          <w:tcPr>
            <w:tcW w:w="400" w:type="pct"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lastRenderedPageBreak/>
              <w:t>Чел.</w:t>
            </w:r>
          </w:p>
        </w:tc>
        <w:tc>
          <w:tcPr>
            <w:tcW w:w="25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48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222</w:t>
            </w:r>
          </w:p>
        </w:tc>
        <w:tc>
          <w:tcPr>
            <w:tcW w:w="290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222</w:t>
            </w:r>
          </w:p>
        </w:tc>
        <w:tc>
          <w:tcPr>
            <w:tcW w:w="292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222</w:t>
            </w:r>
          </w:p>
        </w:tc>
      </w:tr>
      <w:tr w:rsidR="002C18AC" w:rsidRPr="00AC5C3D" w:rsidTr="004163E3">
        <w:tc>
          <w:tcPr>
            <w:tcW w:w="145" w:type="pct"/>
            <w:vMerge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45" w:type="pct"/>
            <w:vMerge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42" w:type="pct"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7815C6">
              <w:rPr>
                <w:sz w:val="22"/>
                <w:szCs w:val="22"/>
              </w:rPr>
              <w:t xml:space="preserve">Увеличение количества учащихся, занимающихся физической культурой и спортом во внеурочное время, за исключением дошкольного образования по уровню основного общего образования </w:t>
            </w:r>
          </w:p>
        </w:tc>
        <w:tc>
          <w:tcPr>
            <w:tcW w:w="400" w:type="pct"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Чел.</w:t>
            </w:r>
          </w:p>
        </w:tc>
        <w:tc>
          <w:tcPr>
            <w:tcW w:w="25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48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274</w:t>
            </w:r>
          </w:p>
        </w:tc>
        <w:tc>
          <w:tcPr>
            <w:tcW w:w="290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274</w:t>
            </w:r>
          </w:p>
        </w:tc>
        <w:tc>
          <w:tcPr>
            <w:tcW w:w="292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274</w:t>
            </w:r>
          </w:p>
        </w:tc>
      </w:tr>
      <w:tr w:rsidR="002C18AC" w:rsidRPr="00AC5C3D" w:rsidTr="004163E3">
        <w:tc>
          <w:tcPr>
            <w:tcW w:w="145" w:type="pct"/>
            <w:vMerge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45" w:type="pct"/>
            <w:vMerge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42" w:type="pct"/>
          </w:tcPr>
          <w:p w:rsidR="002C18AC" w:rsidRPr="007815C6" w:rsidRDefault="002C18AC" w:rsidP="004163E3">
            <w:pPr>
              <w:tabs>
                <w:tab w:val="left" w:pos="68"/>
              </w:tabs>
              <w:ind w:firstLine="68"/>
              <w:rPr>
                <w:sz w:val="22"/>
                <w:szCs w:val="22"/>
                <w:lang w:eastAsia="ru-RU"/>
              </w:rPr>
            </w:pPr>
            <w:r w:rsidRPr="007815C6">
              <w:rPr>
                <w:sz w:val="22"/>
                <w:szCs w:val="22"/>
              </w:rPr>
              <w:t xml:space="preserve">Увеличение количества учащихся, занимающихся физической культурой и спортом во внеурочное время, за исключением дошкольного образования по уровню среднего общего образования </w:t>
            </w:r>
          </w:p>
        </w:tc>
        <w:tc>
          <w:tcPr>
            <w:tcW w:w="400" w:type="pct"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Чел.</w:t>
            </w:r>
          </w:p>
        </w:tc>
        <w:tc>
          <w:tcPr>
            <w:tcW w:w="25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48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31</w:t>
            </w:r>
          </w:p>
        </w:tc>
        <w:tc>
          <w:tcPr>
            <w:tcW w:w="290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31</w:t>
            </w:r>
          </w:p>
        </w:tc>
        <w:tc>
          <w:tcPr>
            <w:tcW w:w="292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31</w:t>
            </w:r>
          </w:p>
        </w:tc>
      </w:tr>
      <w:tr w:rsidR="002C18AC" w:rsidRPr="00AC5C3D" w:rsidTr="004163E3">
        <w:tc>
          <w:tcPr>
            <w:tcW w:w="145" w:type="pct"/>
            <w:vMerge w:val="restart"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C5C3D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18AC" w:rsidRPr="00AC5C3D" w:rsidRDefault="002C18AC" w:rsidP="004163E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C5C3D">
              <w:rPr>
                <w:sz w:val="22"/>
                <w:szCs w:val="22"/>
              </w:rPr>
              <w:t>Реализация регионального проекта «Современная школа»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AC" w:rsidRPr="005C3F02" w:rsidRDefault="002C18AC" w:rsidP="004163E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3F02">
              <w:rPr>
                <w:sz w:val="22"/>
                <w:szCs w:val="22"/>
              </w:rPr>
              <w:t xml:space="preserve">Количество общеобразовательных </w:t>
            </w:r>
            <w:proofErr w:type="gramStart"/>
            <w:r w:rsidRPr="005C3F02">
              <w:rPr>
                <w:sz w:val="22"/>
                <w:szCs w:val="22"/>
              </w:rPr>
              <w:t>организациях</w:t>
            </w:r>
            <w:proofErr w:type="gramEnd"/>
            <w:r w:rsidRPr="005C3F02">
              <w:rPr>
                <w:sz w:val="22"/>
                <w:szCs w:val="22"/>
              </w:rPr>
              <w:t xml:space="preserve">, расположенных в сельской местности и малых городах, в которых созданы и функционируют центры образования </w:t>
            </w:r>
            <w:proofErr w:type="spellStart"/>
            <w:r w:rsidRPr="005C3F02">
              <w:rPr>
                <w:sz w:val="22"/>
                <w:szCs w:val="22"/>
              </w:rPr>
              <w:t>естественно-научной</w:t>
            </w:r>
            <w:proofErr w:type="spellEnd"/>
            <w:r w:rsidRPr="005C3F02">
              <w:rPr>
                <w:sz w:val="22"/>
                <w:szCs w:val="22"/>
              </w:rPr>
              <w:t xml:space="preserve"> и технологической направленностей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AC" w:rsidRPr="00AC5C3D" w:rsidRDefault="002C18AC" w:rsidP="004163E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</w:t>
            </w:r>
            <w:r w:rsidRPr="00AC5C3D">
              <w:rPr>
                <w:sz w:val="22"/>
                <w:szCs w:val="22"/>
              </w:rPr>
              <w:t>.</w:t>
            </w:r>
          </w:p>
        </w:tc>
        <w:tc>
          <w:tcPr>
            <w:tcW w:w="25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</w:t>
            </w:r>
          </w:p>
        </w:tc>
        <w:tc>
          <w:tcPr>
            <w:tcW w:w="248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</w:t>
            </w:r>
          </w:p>
        </w:tc>
        <w:tc>
          <w:tcPr>
            <w:tcW w:w="29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</w:t>
            </w:r>
          </w:p>
        </w:tc>
        <w:tc>
          <w:tcPr>
            <w:tcW w:w="290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</w:t>
            </w:r>
          </w:p>
        </w:tc>
        <w:tc>
          <w:tcPr>
            <w:tcW w:w="292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</w:t>
            </w:r>
          </w:p>
        </w:tc>
      </w:tr>
      <w:tr w:rsidR="002C18AC" w:rsidRPr="00AC5C3D" w:rsidTr="004163E3">
        <w:tc>
          <w:tcPr>
            <w:tcW w:w="145" w:type="pct"/>
            <w:vMerge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AC" w:rsidRPr="005C3F02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proofErr w:type="gramStart"/>
            <w:r w:rsidRPr="005C3F02">
              <w:rPr>
                <w:sz w:val="22"/>
                <w:szCs w:val="22"/>
              </w:rPr>
              <w:t xml:space="preserve">Численность обучающихся общеобразовательной организации, охваченных образовательными программами общего образования естественнонаучной и технологической направленностей на базе центра «Точка роста» </w:t>
            </w:r>
            <w:proofErr w:type="gramEnd"/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AC5C3D">
              <w:rPr>
                <w:sz w:val="22"/>
                <w:szCs w:val="22"/>
                <w:lang w:eastAsia="ru-RU"/>
              </w:rPr>
              <w:t>Чел.</w:t>
            </w:r>
            <w:r>
              <w:rPr>
                <w:sz w:val="22"/>
                <w:szCs w:val="22"/>
                <w:lang w:eastAsia="ru-RU"/>
              </w:rPr>
              <w:t xml:space="preserve"> в год</w:t>
            </w:r>
          </w:p>
        </w:tc>
        <w:tc>
          <w:tcPr>
            <w:tcW w:w="25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80</w:t>
            </w:r>
          </w:p>
        </w:tc>
        <w:tc>
          <w:tcPr>
            <w:tcW w:w="248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80</w:t>
            </w:r>
          </w:p>
        </w:tc>
        <w:tc>
          <w:tcPr>
            <w:tcW w:w="29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80</w:t>
            </w:r>
          </w:p>
        </w:tc>
        <w:tc>
          <w:tcPr>
            <w:tcW w:w="290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80</w:t>
            </w:r>
          </w:p>
        </w:tc>
        <w:tc>
          <w:tcPr>
            <w:tcW w:w="292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80</w:t>
            </w:r>
          </w:p>
        </w:tc>
      </w:tr>
      <w:tr w:rsidR="002C18AC" w:rsidRPr="00AC5C3D" w:rsidTr="004163E3">
        <w:tc>
          <w:tcPr>
            <w:tcW w:w="145" w:type="pct"/>
            <w:vMerge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AC" w:rsidRPr="005C3F02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proofErr w:type="gramStart"/>
            <w:r w:rsidRPr="005C3F02">
              <w:rPr>
                <w:sz w:val="22"/>
                <w:szCs w:val="22"/>
              </w:rPr>
              <w:t xml:space="preserve">Численность детей, обучающихся по программам дополнительного образования </w:t>
            </w:r>
            <w:proofErr w:type="spellStart"/>
            <w:r w:rsidRPr="005C3F02">
              <w:rPr>
                <w:sz w:val="22"/>
                <w:szCs w:val="22"/>
              </w:rPr>
              <w:t>естественно-научной</w:t>
            </w:r>
            <w:proofErr w:type="spellEnd"/>
            <w:r w:rsidRPr="005C3F02">
              <w:rPr>
                <w:sz w:val="22"/>
                <w:szCs w:val="22"/>
              </w:rPr>
              <w:t xml:space="preserve"> и технической направленностей на базе центра «Точка роста» </w:t>
            </w:r>
            <w:proofErr w:type="gramEnd"/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AC5C3D">
              <w:rPr>
                <w:sz w:val="22"/>
                <w:szCs w:val="22"/>
              </w:rPr>
              <w:t>Чел.</w:t>
            </w:r>
          </w:p>
        </w:tc>
        <w:tc>
          <w:tcPr>
            <w:tcW w:w="25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60</w:t>
            </w:r>
          </w:p>
        </w:tc>
        <w:tc>
          <w:tcPr>
            <w:tcW w:w="248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60</w:t>
            </w:r>
          </w:p>
        </w:tc>
        <w:tc>
          <w:tcPr>
            <w:tcW w:w="29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60</w:t>
            </w:r>
          </w:p>
        </w:tc>
        <w:tc>
          <w:tcPr>
            <w:tcW w:w="290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60</w:t>
            </w:r>
          </w:p>
        </w:tc>
        <w:tc>
          <w:tcPr>
            <w:tcW w:w="292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60</w:t>
            </w:r>
          </w:p>
        </w:tc>
      </w:tr>
      <w:tr w:rsidR="002C18AC" w:rsidRPr="00AC5C3D" w:rsidTr="004163E3">
        <w:tc>
          <w:tcPr>
            <w:tcW w:w="145" w:type="pct"/>
            <w:vMerge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AC" w:rsidRPr="005C3F02" w:rsidRDefault="002C18AC" w:rsidP="004163E3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5C3F02">
              <w:rPr>
                <w:sz w:val="22"/>
                <w:szCs w:val="22"/>
              </w:rPr>
              <w:t xml:space="preserve">Численность обучающихся, ежемесячно использующих инфраструктуру центров «Точка роста» для дистанционного образования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AC5C3D">
              <w:rPr>
                <w:sz w:val="22"/>
                <w:szCs w:val="22"/>
              </w:rPr>
              <w:t>Чел.</w:t>
            </w:r>
            <w:r>
              <w:rPr>
                <w:sz w:val="22"/>
                <w:szCs w:val="22"/>
              </w:rPr>
              <w:t xml:space="preserve"> в год</w:t>
            </w:r>
          </w:p>
        </w:tc>
        <w:tc>
          <w:tcPr>
            <w:tcW w:w="25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30</w:t>
            </w:r>
          </w:p>
        </w:tc>
        <w:tc>
          <w:tcPr>
            <w:tcW w:w="248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30</w:t>
            </w:r>
          </w:p>
        </w:tc>
        <w:tc>
          <w:tcPr>
            <w:tcW w:w="29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30</w:t>
            </w:r>
          </w:p>
        </w:tc>
        <w:tc>
          <w:tcPr>
            <w:tcW w:w="290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30</w:t>
            </w:r>
          </w:p>
        </w:tc>
        <w:tc>
          <w:tcPr>
            <w:tcW w:w="292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30</w:t>
            </w:r>
          </w:p>
        </w:tc>
      </w:tr>
      <w:tr w:rsidR="002C18AC" w:rsidRPr="00AC5C3D" w:rsidTr="004163E3">
        <w:tc>
          <w:tcPr>
            <w:tcW w:w="145" w:type="pct"/>
            <w:vMerge/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AC" w:rsidRPr="005C3F02" w:rsidRDefault="002C18AC" w:rsidP="004163E3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5C3F02">
              <w:rPr>
                <w:sz w:val="22"/>
                <w:szCs w:val="22"/>
              </w:rPr>
              <w:t xml:space="preserve">Доля педагогических работников центра «Точка роста», прошедших </w:t>
            </w:r>
            <w:proofErr w:type="gramStart"/>
            <w:r w:rsidRPr="005C3F02">
              <w:rPr>
                <w:sz w:val="22"/>
                <w:szCs w:val="22"/>
              </w:rPr>
              <w:t>обучение по программам</w:t>
            </w:r>
            <w:proofErr w:type="gramEnd"/>
            <w:r w:rsidRPr="005C3F02">
              <w:rPr>
                <w:sz w:val="22"/>
                <w:szCs w:val="22"/>
              </w:rPr>
              <w:t xml:space="preserve"> из реестра программ повышения квалификации федерального оператора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AC" w:rsidRPr="00AC5C3D" w:rsidRDefault="002C18AC" w:rsidP="004163E3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25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100</w:t>
            </w:r>
          </w:p>
        </w:tc>
        <w:tc>
          <w:tcPr>
            <w:tcW w:w="248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100</w:t>
            </w:r>
          </w:p>
        </w:tc>
        <w:tc>
          <w:tcPr>
            <w:tcW w:w="291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100</w:t>
            </w:r>
          </w:p>
        </w:tc>
        <w:tc>
          <w:tcPr>
            <w:tcW w:w="290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100</w:t>
            </w:r>
          </w:p>
        </w:tc>
        <w:tc>
          <w:tcPr>
            <w:tcW w:w="292" w:type="pct"/>
          </w:tcPr>
          <w:p w:rsidR="002C18AC" w:rsidRPr="00AC5C3D" w:rsidRDefault="002C18AC" w:rsidP="004163E3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100</w:t>
            </w:r>
          </w:p>
        </w:tc>
      </w:tr>
    </w:tbl>
    <w:p w:rsidR="002C18AC" w:rsidRPr="00AC5C3D" w:rsidRDefault="002C18AC" w:rsidP="002C18AC">
      <w:pPr>
        <w:suppressAutoHyphens w:val="0"/>
        <w:spacing w:after="200" w:line="276" w:lineRule="auto"/>
        <w:rPr>
          <w:rFonts w:eastAsia="Calibri"/>
          <w:sz w:val="22"/>
          <w:szCs w:val="22"/>
          <w:lang w:eastAsia="en-US"/>
        </w:rPr>
        <w:sectPr w:rsidR="002C18AC" w:rsidRPr="00AC5C3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C18AC" w:rsidRDefault="002C18AC" w:rsidP="002C18A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Пояснительная записка к проекту постановления </w:t>
      </w:r>
    </w:p>
    <w:p w:rsidR="002C18AC" w:rsidRDefault="002C18AC" w:rsidP="002C18A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администрации района               </w:t>
      </w:r>
    </w:p>
    <w:p w:rsidR="002C18AC" w:rsidRDefault="002C18AC" w:rsidP="002C18AC">
      <w:pPr>
        <w:jc w:val="center"/>
        <w:rPr>
          <w:b/>
          <w:sz w:val="26"/>
          <w:szCs w:val="26"/>
        </w:rPr>
      </w:pPr>
    </w:p>
    <w:p w:rsidR="002C18AC" w:rsidRPr="00911967" w:rsidRDefault="002C18AC" w:rsidP="002C18AC">
      <w:pPr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911967">
        <w:rPr>
          <w:sz w:val="26"/>
          <w:szCs w:val="26"/>
        </w:rPr>
        <w:t>О внесении изменений в постановление администрации района от 12 января 2018г</w:t>
      </w:r>
      <w:r>
        <w:rPr>
          <w:sz w:val="26"/>
          <w:szCs w:val="26"/>
        </w:rPr>
        <w:t xml:space="preserve">ода </w:t>
      </w:r>
      <w:r w:rsidRPr="00911967">
        <w:rPr>
          <w:sz w:val="26"/>
          <w:szCs w:val="26"/>
        </w:rPr>
        <w:t xml:space="preserve"> №  10 «Об утверждении муниципальной программы «Развитие системы образования Усть-Кубинского муниципального района на 2018-2025 годы»</w:t>
      </w:r>
      <w:r>
        <w:rPr>
          <w:sz w:val="26"/>
          <w:szCs w:val="26"/>
        </w:rPr>
        <w:t>, с последующими изменениями</w:t>
      </w:r>
    </w:p>
    <w:p w:rsidR="002C18AC" w:rsidRDefault="002C18AC" w:rsidP="002C18AC">
      <w:pPr>
        <w:jc w:val="center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/>
    <w:p w:rsidR="002C18AC" w:rsidRDefault="002C18AC" w:rsidP="002C18A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Проект постановления администрации района « </w:t>
      </w:r>
      <w:r w:rsidRPr="00911967">
        <w:rPr>
          <w:sz w:val="26"/>
          <w:szCs w:val="26"/>
        </w:rPr>
        <w:t xml:space="preserve">О внесении изменений </w:t>
      </w:r>
      <w:proofErr w:type="gramStart"/>
      <w:r w:rsidRPr="00911967">
        <w:rPr>
          <w:sz w:val="26"/>
          <w:szCs w:val="26"/>
        </w:rPr>
        <w:t>в</w:t>
      </w:r>
      <w:proofErr w:type="gramEnd"/>
    </w:p>
    <w:p w:rsidR="002C18AC" w:rsidRDefault="002C18AC" w:rsidP="002C18AC">
      <w:pPr>
        <w:jc w:val="both"/>
        <w:rPr>
          <w:sz w:val="26"/>
          <w:szCs w:val="26"/>
        </w:rPr>
      </w:pPr>
      <w:r w:rsidRPr="00911967">
        <w:rPr>
          <w:sz w:val="26"/>
          <w:szCs w:val="26"/>
        </w:rPr>
        <w:t>постановление администрации района от 12 января 2018г</w:t>
      </w:r>
      <w:r>
        <w:rPr>
          <w:sz w:val="26"/>
          <w:szCs w:val="26"/>
        </w:rPr>
        <w:t xml:space="preserve">ода </w:t>
      </w:r>
      <w:r w:rsidRPr="00911967">
        <w:rPr>
          <w:sz w:val="26"/>
          <w:szCs w:val="26"/>
        </w:rPr>
        <w:t xml:space="preserve"> №  10 «Об утверждении муниципальной программы «Развитие системы образования Усть-Кубинского муниципального района на 2018-2025 годы»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разработан</w:t>
      </w:r>
      <w:proofErr w:type="gramEnd"/>
      <w:r>
        <w:rPr>
          <w:sz w:val="26"/>
          <w:szCs w:val="26"/>
        </w:rPr>
        <w:t xml:space="preserve"> с целью приведение в соответствие показателей результативности предоставления субсидии из областного бюджета на реализацию национальных проектов «Образование».</w:t>
      </w:r>
      <w:bookmarkStart w:id="1" w:name="_GoBack"/>
      <w:bookmarkEnd w:id="1"/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Муниципальная программа </w:t>
      </w:r>
      <w:r w:rsidRPr="00911967">
        <w:rPr>
          <w:sz w:val="26"/>
          <w:szCs w:val="26"/>
        </w:rPr>
        <w:t>«Развитие системы образования Усть-Кубинского муниципального района на 2018-2025 годы»</w:t>
      </w:r>
      <w:r>
        <w:rPr>
          <w:sz w:val="26"/>
          <w:szCs w:val="26"/>
        </w:rPr>
        <w:t xml:space="preserve"> будет принята в новой редакции с внесенными изменениями в соответствии с утверждённым постановлением.</w:t>
      </w: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Уведомление</w:t>
      </w:r>
    </w:p>
    <w:p w:rsidR="002C18AC" w:rsidRDefault="002C18AC" w:rsidP="002C18A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проведении общественного обсуждения               </w:t>
      </w:r>
    </w:p>
    <w:p w:rsidR="002C18AC" w:rsidRDefault="002C18AC" w:rsidP="002C18AC">
      <w:pPr>
        <w:jc w:val="center"/>
        <w:rPr>
          <w:b/>
          <w:sz w:val="26"/>
          <w:szCs w:val="26"/>
        </w:rPr>
      </w:pPr>
    </w:p>
    <w:p w:rsidR="002C18AC" w:rsidRPr="00911967" w:rsidRDefault="002C18AC" w:rsidP="002C18A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Проекта постановления администрации района  «</w:t>
      </w:r>
      <w:r w:rsidRPr="00911967">
        <w:rPr>
          <w:sz w:val="26"/>
          <w:szCs w:val="26"/>
        </w:rPr>
        <w:t>О внесении изменений в постановление администрации района от 12 января 2018г</w:t>
      </w:r>
      <w:r>
        <w:rPr>
          <w:sz w:val="26"/>
          <w:szCs w:val="26"/>
        </w:rPr>
        <w:t xml:space="preserve">ода </w:t>
      </w:r>
      <w:r w:rsidRPr="00911967">
        <w:rPr>
          <w:sz w:val="26"/>
          <w:szCs w:val="26"/>
        </w:rPr>
        <w:t xml:space="preserve"> №  10 «Об утверждении муниципальной программы «Развитие системы образования Усть-Кубинского муниципального района на 2018-2025 годы»</w:t>
      </w:r>
      <w:r>
        <w:rPr>
          <w:sz w:val="26"/>
          <w:szCs w:val="26"/>
        </w:rPr>
        <w:t>, с последующими изменениями</w:t>
      </w:r>
    </w:p>
    <w:p w:rsidR="002C18AC" w:rsidRDefault="002C18AC" w:rsidP="002C18AC">
      <w:pPr>
        <w:jc w:val="center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Pr="003814A2" w:rsidRDefault="002C18AC" w:rsidP="002C18A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Проект документа разработан  управлением образования администрации Усть-Кубинского муниципального района  и будет размещен на официальном сайте администрации Усть-Кубинского муниципального района на 15 календарных дней: с 09.12.2020 года по 23.12.2020 года с целью общественного обсуждения.  В течение этого времени будут приниматься предложения и поправки относительно данного решения по адресу: с</w:t>
      </w:r>
      <w:proofErr w:type="gramStart"/>
      <w:r>
        <w:rPr>
          <w:sz w:val="26"/>
          <w:szCs w:val="26"/>
        </w:rPr>
        <w:t>.У</w:t>
      </w:r>
      <w:proofErr w:type="gramEnd"/>
      <w:r>
        <w:rPr>
          <w:sz w:val="26"/>
          <w:szCs w:val="26"/>
        </w:rPr>
        <w:t xml:space="preserve">стье, ул. Октябрьская, д19, кааб. № 6, тел/факс 8(81753) 2-22-40, электронная почта: </w:t>
      </w:r>
      <w:proofErr w:type="spellStart"/>
      <w:r w:rsidRPr="00FB549E">
        <w:rPr>
          <w:sz w:val="26"/>
          <w:szCs w:val="26"/>
        </w:rPr>
        <w:t>rookubinays@mail.ru</w:t>
      </w:r>
      <w:proofErr w:type="spellEnd"/>
      <w:r w:rsidRPr="00FB549E">
        <w:rPr>
          <w:sz w:val="26"/>
          <w:szCs w:val="26"/>
        </w:rPr>
        <w:t>.</w:t>
      </w:r>
    </w:p>
    <w:p w:rsidR="002C18AC" w:rsidRPr="003814A2" w:rsidRDefault="002C18AC" w:rsidP="002C18A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Контактное лицо: Смирнова Оксана Викторовна – начальник управления образования администрации Усть-Кубинского муниципального района.</w:t>
      </w: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СВОДНЫЙ ОТЧЕТ</w:t>
      </w:r>
    </w:p>
    <w:p w:rsidR="002C18AC" w:rsidRDefault="002C18AC" w:rsidP="002C18A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 поступивших замечаниях и предложениях к проекту документа</w:t>
      </w: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Pr="00911967" w:rsidRDefault="002C18AC" w:rsidP="002C18A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«</w:t>
      </w:r>
      <w:r w:rsidRPr="00911967">
        <w:rPr>
          <w:sz w:val="26"/>
          <w:szCs w:val="26"/>
        </w:rPr>
        <w:t>О внесении изменений в постановление администрации района от 12 января 2018г</w:t>
      </w:r>
      <w:r>
        <w:rPr>
          <w:sz w:val="26"/>
          <w:szCs w:val="26"/>
        </w:rPr>
        <w:t xml:space="preserve">ода </w:t>
      </w:r>
      <w:r w:rsidRPr="00911967">
        <w:rPr>
          <w:sz w:val="26"/>
          <w:szCs w:val="26"/>
        </w:rPr>
        <w:t xml:space="preserve"> №  10 «Об утверждении муниципальной программы «Развитие системы образования Усть-Кубинского муниципального района на 2018-2025 годы»</w:t>
      </w:r>
      <w:r>
        <w:rPr>
          <w:sz w:val="26"/>
          <w:szCs w:val="26"/>
        </w:rPr>
        <w:t>, с последующими изменениями</w:t>
      </w:r>
    </w:p>
    <w:p w:rsidR="002C18AC" w:rsidRDefault="002C18AC" w:rsidP="002C18AC">
      <w:pPr>
        <w:jc w:val="center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Проект решения разработан управлением образования администрации Усть-Кубинского муниципального </w:t>
      </w:r>
    </w:p>
    <w:p w:rsidR="002C18AC" w:rsidRDefault="002C18AC" w:rsidP="002C18AC">
      <w:pPr>
        <w:jc w:val="both"/>
        <w:rPr>
          <w:sz w:val="26"/>
          <w:szCs w:val="26"/>
        </w:rPr>
      </w:pPr>
    </w:p>
    <w:tbl>
      <w:tblPr>
        <w:tblW w:w="2721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3118"/>
        <w:gridCol w:w="2410"/>
        <w:gridCol w:w="2977"/>
        <w:gridCol w:w="160"/>
        <w:gridCol w:w="1418"/>
        <w:gridCol w:w="1418"/>
        <w:gridCol w:w="1256"/>
        <w:gridCol w:w="162"/>
        <w:gridCol w:w="1418"/>
        <w:gridCol w:w="1418"/>
        <w:gridCol w:w="1418"/>
        <w:gridCol w:w="1418"/>
        <w:gridCol w:w="971"/>
        <w:gridCol w:w="447"/>
        <w:gridCol w:w="1418"/>
        <w:gridCol w:w="4940"/>
      </w:tblGrid>
      <w:tr w:rsidR="002C18AC" w:rsidRPr="00C37AFC" w:rsidTr="004163E3">
        <w:trPr>
          <w:cantSplit/>
          <w:trHeight w:val="1000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18AC" w:rsidRPr="00205AC8" w:rsidRDefault="002C18AC" w:rsidP="004163E3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205AC8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205AC8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205AC8">
              <w:rPr>
                <w:sz w:val="26"/>
                <w:szCs w:val="26"/>
              </w:rPr>
              <w:t>/</w:t>
            </w:r>
            <w:proofErr w:type="spellStart"/>
            <w:r w:rsidRPr="00205AC8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18AC" w:rsidRPr="00205AC8" w:rsidRDefault="002C18AC" w:rsidP="004163E3">
            <w:pPr>
              <w:pStyle w:val="ConsPlusCell"/>
              <w:widowControl/>
              <w:rPr>
                <w:sz w:val="26"/>
                <w:szCs w:val="26"/>
              </w:rPr>
            </w:pPr>
            <w:r w:rsidRPr="00205AC8">
              <w:rPr>
                <w:sz w:val="26"/>
                <w:szCs w:val="26"/>
              </w:rPr>
              <w:t>Дата поступления замечаний, предложений к проекту документа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18AC" w:rsidRPr="00205AC8" w:rsidRDefault="002C18AC" w:rsidP="004163E3">
            <w:pPr>
              <w:pStyle w:val="ConsPlusCell"/>
              <w:widowControl/>
              <w:rPr>
                <w:sz w:val="26"/>
                <w:szCs w:val="26"/>
              </w:rPr>
            </w:pPr>
            <w:r w:rsidRPr="00205AC8">
              <w:rPr>
                <w:sz w:val="26"/>
                <w:szCs w:val="26"/>
              </w:rPr>
              <w:t>Замечания  и предложения к проекту документа</w:t>
            </w:r>
          </w:p>
        </w:tc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18AC" w:rsidRPr="00205AC8" w:rsidRDefault="002C18AC" w:rsidP="004163E3">
            <w:pPr>
              <w:pStyle w:val="ConsPlusCell"/>
              <w:widowControl/>
              <w:rPr>
                <w:sz w:val="26"/>
                <w:szCs w:val="26"/>
              </w:rPr>
            </w:pPr>
            <w:r w:rsidRPr="00205AC8">
              <w:rPr>
                <w:sz w:val="26"/>
                <w:szCs w:val="26"/>
              </w:rPr>
              <w:t>Позиция органа, ответственного за разработку документа, с ее обоснованием</w:t>
            </w:r>
          </w:p>
        </w:tc>
        <w:tc>
          <w:tcPr>
            <w:tcW w:w="4252" w:type="dxa"/>
            <w:gridSpan w:val="4"/>
          </w:tcPr>
          <w:p w:rsidR="002C18AC" w:rsidRPr="00C37AFC" w:rsidRDefault="002C18AC" w:rsidP="004163E3">
            <w:pPr>
              <w:pStyle w:val="ConsPlusCell"/>
              <w:widowControl/>
            </w:pPr>
          </w:p>
        </w:tc>
        <w:tc>
          <w:tcPr>
            <w:tcW w:w="6805" w:type="dxa"/>
            <w:gridSpan w:val="6"/>
          </w:tcPr>
          <w:p w:rsidR="002C18AC" w:rsidRPr="00C37AFC" w:rsidRDefault="002C18AC" w:rsidP="004163E3">
            <w:pPr>
              <w:pStyle w:val="ConsPlusCell"/>
              <w:widowControl/>
              <w:jc w:val="center"/>
            </w:pPr>
            <w:r w:rsidRPr="00C37AFC">
              <w:t>Фактически профинансировано с начала реализации программы</w:t>
            </w:r>
          </w:p>
        </w:tc>
        <w:tc>
          <w:tcPr>
            <w:tcW w:w="6805" w:type="dxa"/>
            <w:gridSpan w:val="3"/>
          </w:tcPr>
          <w:p w:rsidR="002C18AC" w:rsidRPr="00C37AFC" w:rsidRDefault="002C18AC" w:rsidP="004163E3">
            <w:pPr>
              <w:pStyle w:val="ConsPlusCell"/>
              <w:widowControl/>
              <w:jc w:val="center"/>
            </w:pPr>
            <w:r w:rsidRPr="00C37AFC">
              <w:t>Финансирование в текущем году</w:t>
            </w:r>
          </w:p>
        </w:tc>
      </w:tr>
      <w:tr w:rsidR="002C18AC" w:rsidRPr="00C37AFC" w:rsidTr="004163E3">
        <w:trPr>
          <w:gridAfter w:val="5"/>
          <w:wAfter w:w="9194" w:type="dxa"/>
          <w:cantSplit/>
          <w:trHeight w:val="906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18AC" w:rsidRPr="00C37AFC" w:rsidRDefault="002C18AC" w:rsidP="004163E3">
            <w:pPr>
              <w:pStyle w:val="ConsPlusCell"/>
              <w:widowControl/>
            </w:pPr>
          </w:p>
        </w:tc>
        <w:tc>
          <w:tcPr>
            <w:tcW w:w="3118" w:type="dxa"/>
            <w:tcBorders>
              <w:left w:val="single" w:sz="6" w:space="0" w:color="auto"/>
              <w:right w:val="single" w:sz="6" w:space="0" w:color="auto"/>
            </w:tcBorders>
          </w:tcPr>
          <w:p w:rsidR="002C18AC" w:rsidRPr="00C37AFC" w:rsidRDefault="002C18AC" w:rsidP="004163E3">
            <w:pPr>
              <w:pStyle w:val="ConsPlusCell"/>
              <w:widowControl/>
            </w:pP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:rsidR="002C18AC" w:rsidRPr="00C37AFC" w:rsidRDefault="002C18AC" w:rsidP="004163E3">
            <w:pPr>
              <w:pStyle w:val="ConsPlusCell"/>
              <w:widowControl/>
            </w:pPr>
          </w:p>
        </w:tc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18AC" w:rsidRPr="00C37AFC" w:rsidRDefault="002C18AC" w:rsidP="004163E3">
            <w:pPr>
              <w:pStyle w:val="ConsPlusCell"/>
              <w:widowControl/>
            </w:pPr>
          </w:p>
        </w:tc>
        <w:tc>
          <w:tcPr>
            <w:tcW w:w="160" w:type="dxa"/>
          </w:tcPr>
          <w:p w:rsidR="002C18AC" w:rsidRPr="00C37AFC" w:rsidRDefault="002C18AC" w:rsidP="004163E3">
            <w:pPr>
              <w:spacing w:after="200" w:line="288" w:lineRule="auto"/>
            </w:pPr>
          </w:p>
        </w:tc>
        <w:tc>
          <w:tcPr>
            <w:tcW w:w="1418" w:type="dxa"/>
          </w:tcPr>
          <w:p w:rsidR="002C18AC" w:rsidRPr="00C37AFC" w:rsidRDefault="002C18AC" w:rsidP="004163E3">
            <w:pPr>
              <w:spacing w:after="200" w:line="288" w:lineRule="auto"/>
            </w:pPr>
          </w:p>
        </w:tc>
        <w:tc>
          <w:tcPr>
            <w:tcW w:w="1418" w:type="dxa"/>
          </w:tcPr>
          <w:p w:rsidR="002C18AC" w:rsidRPr="00C37AFC" w:rsidRDefault="002C18AC" w:rsidP="004163E3">
            <w:pPr>
              <w:spacing w:after="200" w:line="288" w:lineRule="auto"/>
            </w:pPr>
          </w:p>
        </w:tc>
        <w:tc>
          <w:tcPr>
            <w:tcW w:w="1418" w:type="dxa"/>
            <w:gridSpan w:val="2"/>
          </w:tcPr>
          <w:p w:rsidR="002C18AC" w:rsidRPr="00C37AFC" w:rsidRDefault="002C18AC" w:rsidP="004163E3">
            <w:pPr>
              <w:spacing w:after="200" w:line="288" w:lineRule="auto"/>
            </w:pPr>
          </w:p>
        </w:tc>
        <w:tc>
          <w:tcPr>
            <w:tcW w:w="1418" w:type="dxa"/>
          </w:tcPr>
          <w:p w:rsidR="002C18AC" w:rsidRPr="00C37AFC" w:rsidRDefault="002C18AC" w:rsidP="004163E3">
            <w:pPr>
              <w:spacing w:after="200" w:line="288" w:lineRule="auto"/>
            </w:pPr>
            <w:r w:rsidRPr="00C37AFC">
              <w:t>Предусмотрено в решении о бюджете района на текущий год</w:t>
            </w:r>
          </w:p>
        </w:tc>
        <w:tc>
          <w:tcPr>
            <w:tcW w:w="1418" w:type="dxa"/>
          </w:tcPr>
          <w:p w:rsidR="002C18AC" w:rsidRPr="00C37AFC" w:rsidRDefault="002C18AC" w:rsidP="004163E3">
            <w:pPr>
              <w:spacing w:after="200" w:line="288" w:lineRule="auto"/>
            </w:pPr>
            <w:r w:rsidRPr="00C37AFC">
              <w:t xml:space="preserve">фактически </w:t>
            </w:r>
            <w:proofErr w:type="spellStart"/>
            <w:proofErr w:type="gramStart"/>
            <w:r w:rsidRPr="00C37AFC">
              <w:t>профинанси-ровано</w:t>
            </w:r>
            <w:proofErr w:type="spellEnd"/>
            <w:proofErr w:type="gramEnd"/>
            <w:r w:rsidRPr="00C37AFC">
              <w:t xml:space="preserve"> (</w:t>
            </w:r>
            <w:proofErr w:type="spellStart"/>
            <w:r w:rsidRPr="00C37AFC">
              <w:t>кас-совыерасхо-ды</w:t>
            </w:r>
            <w:proofErr w:type="spellEnd"/>
            <w:r w:rsidRPr="00C37AFC">
              <w:t>) на 1 июля (на 1 января)</w:t>
            </w:r>
          </w:p>
        </w:tc>
        <w:tc>
          <w:tcPr>
            <w:tcW w:w="1418" w:type="dxa"/>
          </w:tcPr>
          <w:p w:rsidR="002C18AC" w:rsidRPr="00C37AFC" w:rsidRDefault="002C18AC" w:rsidP="004163E3">
            <w:pPr>
              <w:spacing w:after="200" w:line="288" w:lineRule="auto"/>
            </w:pPr>
            <w:r w:rsidRPr="00C37AFC">
              <w:t>фактически выполнено (фактические расходы) на 1 июля (на 1 января)</w:t>
            </w:r>
          </w:p>
        </w:tc>
      </w:tr>
      <w:tr w:rsidR="002C18AC" w:rsidRPr="00C37AFC" w:rsidTr="004163E3">
        <w:trPr>
          <w:gridAfter w:val="1"/>
          <w:wAfter w:w="4940" w:type="dxa"/>
          <w:cantSplit/>
          <w:trHeight w:val="360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8AC" w:rsidRPr="00C37AFC" w:rsidRDefault="002C18AC" w:rsidP="004163E3">
            <w:pPr>
              <w:pStyle w:val="ConsPlusCell"/>
              <w:widowControl/>
            </w:pPr>
          </w:p>
        </w:tc>
        <w:tc>
          <w:tcPr>
            <w:tcW w:w="31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8AC" w:rsidRPr="00C37AFC" w:rsidRDefault="002C18AC" w:rsidP="004163E3">
            <w:pPr>
              <w:pStyle w:val="ConsPlusCell"/>
              <w:widowControl/>
            </w:pPr>
          </w:p>
        </w:tc>
        <w:tc>
          <w:tcPr>
            <w:tcW w:w="2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8AC" w:rsidRPr="00C37AFC" w:rsidRDefault="002C18AC" w:rsidP="004163E3">
            <w:pPr>
              <w:pStyle w:val="ConsPlusCell"/>
              <w:widowControl/>
            </w:pPr>
          </w:p>
        </w:tc>
        <w:tc>
          <w:tcPr>
            <w:tcW w:w="29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8AC" w:rsidRPr="00C37AFC" w:rsidRDefault="002C18AC" w:rsidP="004163E3">
            <w:pPr>
              <w:pStyle w:val="ConsPlusCell"/>
              <w:widowControl/>
            </w:pPr>
          </w:p>
        </w:tc>
        <w:tc>
          <w:tcPr>
            <w:tcW w:w="160" w:type="dxa"/>
          </w:tcPr>
          <w:p w:rsidR="002C18AC" w:rsidRPr="00C37AFC" w:rsidRDefault="002C18AC" w:rsidP="004163E3">
            <w:pPr>
              <w:spacing w:after="200" w:line="288" w:lineRule="auto"/>
            </w:pPr>
          </w:p>
        </w:tc>
        <w:tc>
          <w:tcPr>
            <w:tcW w:w="1418" w:type="dxa"/>
          </w:tcPr>
          <w:p w:rsidR="002C18AC" w:rsidRPr="00C37AFC" w:rsidRDefault="002C18AC" w:rsidP="004163E3">
            <w:pPr>
              <w:spacing w:after="200" w:line="288" w:lineRule="auto"/>
            </w:pPr>
          </w:p>
        </w:tc>
        <w:tc>
          <w:tcPr>
            <w:tcW w:w="1418" w:type="dxa"/>
          </w:tcPr>
          <w:p w:rsidR="002C18AC" w:rsidRPr="00C37AFC" w:rsidRDefault="002C18AC" w:rsidP="004163E3">
            <w:pPr>
              <w:spacing w:after="200" w:line="288" w:lineRule="auto"/>
            </w:pPr>
          </w:p>
        </w:tc>
        <w:tc>
          <w:tcPr>
            <w:tcW w:w="1418" w:type="dxa"/>
            <w:gridSpan w:val="2"/>
          </w:tcPr>
          <w:p w:rsidR="002C18AC" w:rsidRPr="00C37AFC" w:rsidRDefault="002C18AC" w:rsidP="004163E3">
            <w:pPr>
              <w:spacing w:after="200" w:line="288" w:lineRule="auto"/>
            </w:pPr>
          </w:p>
        </w:tc>
        <w:tc>
          <w:tcPr>
            <w:tcW w:w="1418" w:type="dxa"/>
          </w:tcPr>
          <w:p w:rsidR="002C18AC" w:rsidRPr="00C37AFC" w:rsidRDefault="002C18AC" w:rsidP="004163E3">
            <w:pPr>
              <w:spacing w:after="200" w:line="288" w:lineRule="auto"/>
            </w:pPr>
          </w:p>
        </w:tc>
        <w:tc>
          <w:tcPr>
            <w:tcW w:w="1418" w:type="dxa"/>
          </w:tcPr>
          <w:p w:rsidR="002C18AC" w:rsidRPr="00C37AFC" w:rsidRDefault="002C18AC" w:rsidP="004163E3">
            <w:pPr>
              <w:spacing w:after="200" w:line="288" w:lineRule="auto"/>
            </w:pPr>
          </w:p>
        </w:tc>
        <w:tc>
          <w:tcPr>
            <w:tcW w:w="1418" w:type="dxa"/>
          </w:tcPr>
          <w:p w:rsidR="002C18AC" w:rsidRPr="00C37AFC" w:rsidRDefault="002C18AC" w:rsidP="004163E3">
            <w:pPr>
              <w:spacing w:after="200" w:line="288" w:lineRule="auto"/>
            </w:pPr>
          </w:p>
        </w:tc>
        <w:tc>
          <w:tcPr>
            <w:tcW w:w="1418" w:type="dxa"/>
          </w:tcPr>
          <w:p w:rsidR="002C18AC" w:rsidRPr="00C37AFC" w:rsidRDefault="002C18AC" w:rsidP="004163E3">
            <w:pPr>
              <w:spacing w:after="200" w:line="288" w:lineRule="auto"/>
            </w:pPr>
          </w:p>
        </w:tc>
        <w:tc>
          <w:tcPr>
            <w:tcW w:w="1418" w:type="dxa"/>
            <w:gridSpan w:val="2"/>
          </w:tcPr>
          <w:p w:rsidR="002C18AC" w:rsidRPr="00C37AFC" w:rsidRDefault="002C18AC" w:rsidP="004163E3">
            <w:pPr>
              <w:spacing w:after="200" w:line="288" w:lineRule="auto"/>
            </w:pPr>
          </w:p>
        </w:tc>
        <w:tc>
          <w:tcPr>
            <w:tcW w:w="1418" w:type="dxa"/>
          </w:tcPr>
          <w:p w:rsidR="002C18AC" w:rsidRPr="00C37AFC" w:rsidRDefault="002C18AC" w:rsidP="004163E3">
            <w:pPr>
              <w:spacing w:after="200" w:line="288" w:lineRule="auto"/>
            </w:pPr>
          </w:p>
        </w:tc>
      </w:tr>
      <w:tr w:rsidR="002C18AC" w:rsidRPr="00C37AFC" w:rsidTr="004163E3">
        <w:trPr>
          <w:gridAfter w:val="1"/>
          <w:wAfter w:w="4940" w:type="dxa"/>
          <w:cantSplit/>
          <w:trHeight w:val="240"/>
        </w:trPr>
        <w:tc>
          <w:tcPr>
            <w:tcW w:w="93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8AC" w:rsidRDefault="002C18AC" w:rsidP="004163E3">
            <w:pPr>
              <w:pStyle w:val="ConsPlusCell"/>
              <w:widowControl/>
              <w:rPr>
                <w:sz w:val="26"/>
                <w:szCs w:val="26"/>
              </w:rPr>
            </w:pPr>
            <w:r w:rsidRPr="00205AC8">
              <w:rPr>
                <w:sz w:val="26"/>
                <w:szCs w:val="26"/>
              </w:rPr>
              <w:t>Замечаний и предложений по проекту документа не поступило</w:t>
            </w:r>
          </w:p>
          <w:p w:rsidR="002C18AC" w:rsidRDefault="002C18AC" w:rsidP="004163E3">
            <w:pPr>
              <w:pStyle w:val="ConsPlusCell"/>
              <w:widowControl/>
              <w:rPr>
                <w:sz w:val="26"/>
                <w:szCs w:val="26"/>
              </w:rPr>
            </w:pPr>
          </w:p>
          <w:p w:rsidR="002C18AC" w:rsidRDefault="002C18AC" w:rsidP="004163E3">
            <w:pPr>
              <w:pStyle w:val="ConsPlusCell"/>
              <w:widowControl/>
              <w:rPr>
                <w:sz w:val="26"/>
                <w:szCs w:val="26"/>
              </w:rPr>
            </w:pPr>
          </w:p>
          <w:p w:rsidR="002C18AC" w:rsidRPr="00205AC8" w:rsidRDefault="002C18AC" w:rsidP="004163E3">
            <w:pPr>
              <w:pStyle w:val="ConsPlusCell"/>
              <w:widowControl/>
              <w:rPr>
                <w:sz w:val="26"/>
                <w:szCs w:val="26"/>
              </w:rPr>
            </w:pPr>
          </w:p>
        </w:tc>
        <w:tc>
          <w:tcPr>
            <w:tcW w:w="160" w:type="dxa"/>
          </w:tcPr>
          <w:p w:rsidR="002C18AC" w:rsidRPr="00C37AFC" w:rsidRDefault="002C18AC" w:rsidP="004163E3">
            <w:pPr>
              <w:pStyle w:val="ConsPlusCell"/>
              <w:widowControl/>
            </w:pPr>
          </w:p>
        </w:tc>
        <w:tc>
          <w:tcPr>
            <w:tcW w:w="1418" w:type="dxa"/>
          </w:tcPr>
          <w:p w:rsidR="002C18AC" w:rsidRPr="00C37AFC" w:rsidRDefault="002C18AC" w:rsidP="004163E3">
            <w:pPr>
              <w:pStyle w:val="ConsPlusCell"/>
              <w:widowControl/>
            </w:pPr>
          </w:p>
        </w:tc>
        <w:tc>
          <w:tcPr>
            <w:tcW w:w="1418" w:type="dxa"/>
          </w:tcPr>
          <w:p w:rsidR="002C18AC" w:rsidRPr="00C37AFC" w:rsidRDefault="002C18AC" w:rsidP="004163E3">
            <w:pPr>
              <w:pStyle w:val="ConsPlusCell"/>
              <w:widowControl/>
            </w:pPr>
          </w:p>
        </w:tc>
        <w:tc>
          <w:tcPr>
            <w:tcW w:w="1418" w:type="dxa"/>
            <w:gridSpan w:val="2"/>
          </w:tcPr>
          <w:p w:rsidR="002C18AC" w:rsidRPr="00C37AFC" w:rsidRDefault="002C18AC" w:rsidP="004163E3">
            <w:pPr>
              <w:pStyle w:val="ConsPlusCell"/>
              <w:widowControl/>
              <w:rPr>
                <w:color w:val="FF0000"/>
              </w:rPr>
            </w:pPr>
          </w:p>
        </w:tc>
        <w:tc>
          <w:tcPr>
            <w:tcW w:w="1418" w:type="dxa"/>
          </w:tcPr>
          <w:p w:rsidR="002C18AC" w:rsidRPr="00C37AFC" w:rsidRDefault="002C18AC" w:rsidP="004163E3">
            <w:pPr>
              <w:pStyle w:val="ConsPlusCell"/>
              <w:widowControl/>
              <w:rPr>
                <w:i/>
                <w:color w:val="FF0000"/>
              </w:rPr>
            </w:pPr>
          </w:p>
        </w:tc>
        <w:tc>
          <w:tcPr>
            <w:tcW w:w="1418" w:type="dxa"/>
          </w:tcPr>
          <w:p w:rsidR="002C18AC" w:rsidRPr="00C37AFC" w:rsidRDefault="002C18AC" w:rsidP="004163E3">
            <w:pPr>
              <w:pStyle w:val="ConsPlusCell"/>
              <w:widowControl/>
            </w:pPr>
          </w:p>
        </w:tc>
        <w:tc>
          <w:tcPr>
            <w:tcW w:w="1418" w:type="dxa"/>
          </w:tcPr>
          <w:p w:rsidR="002C18AC" w:rsidRPr="00C37AFC" w:rsidRDefault="002C18AC" w:rsidP="004163E3">
            <w:pPr>
              <w:pStyle w:val="ConsPlusCell"/>
              <w:widowControl/>
            </w:pPr>
            <w:r>
              <w:t>52802,7</w:t>
            </w:r>
          </w:p>
        </w:tc>
        <w:tc>
          <w:tcPr>
            <w:tcW w:w="1418" w:type="dxa"/>
          </w:tcPr>
          <w:p w:rsidR="002C18AC" w:rsidRPr="00C37AFC" w:rsidRDefault="002C18AC" w:rsidP="004163E3">
            <w:pPr>
              <w:pStyle w:val="ConsPlusCell"/>
              <w:widowControl/>
            </w:pPr>
            <w:r>
              <w:t>52802,7</w:t>
            </w:r>
          </w:p>
        </w:tc>
        <w:tc>
          <w:tcPr>
            <w:tcW w:w="1418" w:type="dxa"/>
            <w:gridSpan w:val="2"/>
          </w:tcPr>
          <w:p w:rsidR="002C18AC" w:rsidRPr="00C37AFC" w:rsidRDefault="002C18AC" w:rsidP="004163E3">
            <w:pPr>
              <w:pStyle w:val="ConsPlusCell"/>
              <w:widowControl/>
            </w:pPr>
            <w:r>
              <w:t>52802,7</w:t>
            </w:r>
          </w:p>
        </w:tc>
        <w:tc>
          <w:tcPr>
            <w:tcW w:w="1418" w:type="dxa"/>
          </w:tcPr>
          <w:p w:rsidR="002C18AC" w:rsidRPr="00C37AFC" w:rsidRDefault="002C18AC" w:rsidP="004163E3">
            <w:pPr>
              <w:pStyle w:val="ConsPlusCell"/>
              <w:widowControl/>
            </w:pPr>
            <w:r>
              <w:t>52802,7</w:t>
            </w:r>
          </w:p>
        </w:tc>
      </w:tr>
    </w:tbl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Pr="00C418C4" w:rsidRDefault="002C18AC" w:rsidP="002C18AC">
      <w:pPr>
        <w:jc w:val="both"/>
        <w:rPr>
          <w:sz w:val="26"/>
          <w:szCs w:val="26"/>
        </w:rPr>
      </w:pPr>
      <w:r>
        <w:rPr>
          <w:sz w:val="26"/>
          <w:szCs w:val="26"/>
        </w:rPr>
        <w:t>__.12.2020 г.                                                                               Смирнова О.В.</w:t>
      </w:r>
    </w:p>
    <w:p w:rsidR="002C18AC" w:rsidRDefault="002C18AC" w:rsidP="002C18AC">
      <w:pPr>
        <w:jc w:val="both"/>
        <w:rPr>
          <w:sz w:val="26"/>
          <w:szCs w:val="26"/>
        </w:rPr>
      </w:pPr>
    </w:p>
    <w:p w:rsidR="002C18AC" w:rsidRDefault="002C18AC" w:rsidP="002C18AC">
      <w:pPr>
        <w:jc w:val="center"/>
        <w:rPr>
          <w:sz w:val="26"/>
          <w:szCs w:val="26"/>
        </w:rPr>
      </w:pPr>
    </w:p>
    <w:p w:rsidR="003F1748" w:rsidRDefault="003F1748"/>
    <w:sectPr w:rsidR="003F1748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695" w:rsidRDefault="005F2695" w:rsidP="005F2695">
      <w:r>
        <w:separator/>
      </w:r>
    </w:p>
  </w:endnote>
  <w:endnote w:type="continuationSeparator" w:id="1">
    <w:p w:rsidR="005F2695" w:rsidRDefault="005F2695" w:rsidP="005F26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53F" w:rsidRDefault="005F2695">
    <w:pPr>
      <w:pStyle w:val="a3"/>
      <w:jc w:val="right"/>
    </w:pPr>
    <w:r>
      <w:fldChar w:fldCharType="begin"/>
    </w:r>
    <w:r w:rsidR="0059093D">
      <w:instrText xml:space="preserve"> PAGE   \* MERGEFORMAT </w:instrText>
    </w:r>
    <w:r>
      <w:fldChar w:fldCharType="separate"/>
    </w:r>
    <w:r w:rsidR="00363349">
      <w:rPr>
        <w:noProof/>
      </w:rPr>
      <w:t>8</w:t>
    </w:r>
    <w:r>
      <w:rPr>
        <w:noProof/>
      </w:rPr>
      <w:fldChar w:fldCharType="end"/>
    </w:r>
  </w:p>
  <w:p w:rsidR="00AC553F" w:rsidRDefault="0036334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695" w:rsidRDefault="005F2695" w:rsidP="005F2695">
      <w:r>
        <w:separator/>
      </w:r>
    </w:p>
  </w:footnote>
  <w:footnote w:type="continuationSeparator" w:id="1">
    <w:p w:rsidR="005F2695" w:rsidRDefault="005F2695" w:rsidP="005F26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2C18AC"/>
    <w:rsid w:val="002C18AC"/>
    <w:rsid w:val="00363349"/>
    <w:rsid w:val="003F1748"/>
    <w:rsid w:val="00442221"/>
    <w:rsid w:val="0059093D"/>
    <w:rsid w:val="005E68AA"/>
    <w:rsid w:val="005F2695"/>
    <w:rsid w:val="00D50809"/>
    <w:rsid w:val="00EE4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8AC"/>
    <w:pPr>
      <w:suppressAutoHyphens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iPriority w:val="99"/>
    <w:rsid w:val="002C18A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a4">
    <w:name w:val="Нижний колонтитул Знак"/>
    <w:basedOn w:val="a0"/>
    <w:link w:val="a3"/>
    <w:uiPriority w:val="99"/>
    <w:semiHidden/>
    <w:rsid w:val="002C18A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">
    <w:name w:val="Нижний колонтитул Знак1"/>
    <w:basedOn w:val="a0"/>
    <w:link w:val="a3"/>
    <w:uiPriority w:val="99"/>
    <w:rsid w:val="002C18AC"/>
    <w:rPr>
      <w:rFonts w:ascii="Calibri" w:eastAsia="Calibri" w:hAnsi="Calibri" w:cs="Calibri"/>
      <w:lang w:eastAsia="ar-SA"/>
    </w:rPr>
  </w:style>
  <w:style w:type="paragraph" w:customStyle="1" w:styleId="ConsPlusCell">
    <w:name w:val="ConsPlusCell"/>
    <w:rsid w:val="002C18AC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2316</Words>
  <Characters>13207</Characters>
  <Application>Microsoft Office Word</Application>
  <DocSecurity>0</DocSecurity>
  <Lines>110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    Приложение 1 </vt:lpstr>
      <vt:lpstr>        к подпрограмме 4</vt:lpstr>
    </vt:vector>
  </TitlesOfParts>
  <Company>Reanimator Extreme Edition</Company>
  <LinksUpToDate>false</LinksUpToDate>
  <CharactersWithSpaces>15493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2020-12-25T06:36:00Z</cp:lastPrinted>
  <dcterms:created xsi:type="dcterms:W3CDTF">2020-12-25T06:27:00Z</dcterms:created>
  <dcterms:modified xsi:type="dcterms:W3CDTF">2020-12-30T05:20:00Z</dcterms:modified>
</cp:coreProperties>
</file>